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89706A" w14:paraId="54BEBC0B" w14:textId="77777777" w:rsidTr="007F49C0">
        <w:tc>
          <w:tcPr>
            <w:tcW w:w="9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7CE69FC5" w14:textId="3B253010" w:rsidR="0089706A" w:rsidRDefault="0089706A" w:rsidP="007F49C0">
            <w:pPr>
              <w:rPr>
                <w:b/>
                <w:i/>
                <w:color w:val="595959" w:themeColor="text1" w:themeTint="A6"/>
                <w:sz w:val="36"/>
              </w:rPr>
            </w:pPr>
            <w:bookmarkStart w:id="0" w:name="_Hlk58180322"/>
            <w:bookmarkStart w:id="1" w:name="_Toc479676419"/>
            <w:r>
              <w:rPr>
                <w:b/>
                <w:i/>
                <w:color w:val="595959" w:themeColor="text1" w:themeTint="A6"/>
                <w:sz w:val="36"/>
              </w:rPr>
              <w:t>Instructions to complete the template for your</w:t>
            </w:r>
            <w:r w:rsidR="00862DE0">
              <w:rPr>
                <w:b/>
                <w:i/>
                <w:color w:val="595959" w:themeColor="text1" w:themeTint="A6"/>
                <w:sz w:val="36"/>
              </w:rPr>
              <w:t xml:space="preserve"> </w:t>
            </w:r>
            <w:r w:rsidR="00221C33" w:rsidRPr="00221C33">
              <w:rPr>
                <w:b/>
                <w:i/>
                <w:color w:val="595959" w:themeColor="text1" w:themeTint="A6"/>
                <w:sz w:val="36"/>
              </w:rPr>
              <w:t>Alternative Source Separation Program</w:t>
            </w:r>
          </w:p>
          <w:p w14:paraId="40B64962" w14:textId="77777777" w:rsidR="0089706A" w:rsidRDefault="0089706A" w:rsidP="007F49C0">
            <w:pPr>
              <w:rPr>
                <w:i/>
                <w:color w:val="595959" w:themeColor="text1" w:themeTint="A6"/>
              </w:rPr>
            </w:pPr>
            <w:r>
              <w:rPr>
                <w:i/>
                <w:color w:val="595959" w:themeColor="text1" w:themeTint="A6"/>
              </w:rPr>
              <w:t>All grey italic text with borders are instructions to help you prepare the required BEST Practice for your building.</w:t>
            </w:r>
          </w:p>
          <w:p w14:paraId="638481B7" w14:textId="77777777" w:rsidR="0089706A" w:rsidRDefault="0089706A" w:rsidP="00862DE0">
            <w:pPr>
              <w:pStyle w:val="ListParagraph"/>
              <w:numPr>
                <w:ilvl w:val="0"/>
                <w:numId w:val="19"/>
              </w:numPr>
              <w:spacing w:after="120"/>
              <w:ind w:left="357" w:hanging="357"/>
              <w:contextualSpacing w:val="0"/>
              <w:rPr>
                <w:i/>
                <w:color w:val="595959" w:themeColor="text1" w:themeTint="A6"/>
              </w:rPr>
            </w:pPr>
            <w:r>
              <w:rPr>
                <w:i/>
                <w:color w:val="595959" w:themeColor="text1" w:themeTint="A6"/>
              </w:rPr>
              <w:t xml:space="preserve">Replace all </w:t>
            </w:r>
            <w:r>
              <w:rPr>
                <w:color w:val="0070C0"/>
              </w:rPr>
              <w:t>[blue text in brackets]</w:t>
            </w:r>
            <w:r>
              <w:rPr>
                <w:i/>
                <w:color w:val="595959" w:themeColor="text1" w:themeTint="A6"/>
              </w:rPr>
              <w:t xml:space="preserve"> in the document with building specific information. </w:t>
            </w:r>
          </w:p>
          <w:p w14:paraId="29142A93" w14:textId="090939EE" w:rsidR="0089706A" w:rsidRDefault="0089706A" w:rsidP="00862DE0">
            <w:pPr>
              <w:pStyle w:val="ListParagraph"/>
              <w:numPr>
                <w:ilvl w:val="0"/>
                <w:numId w:val="19"/>
              </w:numPr>
              <w:spacing w:after="120"/>
              <w:ind w:left="357" w:hanging="357"/>
              <w:contextualSpacing w:val="0"/>
              <w:rPr>
                <w:i/>
                <w:color w:val="595959" w:themeColor="text1" w:themeTint="A6"/>
              </w:rPr>
            </w:pPr>
            <w:r>
              <w:rPr>
                <w:i/>
                <w:color w:val="595959" w:themeColor="text1" w:themeTint="A6"/>
              </w:rPr>
              <w:t xml:space="preserve">Where required, complete the necessary </w:t>
            </w:r>
            <w:r w:rsidR="00862DE0">
              <w:rPr>
                <w:i/>
                <w:color w:val="595959" w:themeColor="text1" w:themeTint="A6"/>
              </w:rPr>
              <w:t>tasks,</w:t>
            </w:r>
            <w:r>
              <w:rPr>
                <w:i/>
                <w:color w:val="595959" w:themeColor="text1" w:themeTint="A6"/>
              </w:rPr>
              <w:t xml:space="preserve"> or engage a third-party consultant to complete the tasks so that you are able to fill the relevant sections of the template with building specific information.</w:t>
            </w:r>
          </w:p>
          <w:p w14:paraId="1AC2F872" w14:textId="77777777" w:rsidR="0089706A" w:rsidRDefault="0089706A" w:rsidP="00862DE0">
            <w:pPr>
              <w:pStyle w:val="ListParagraph"/>
              <w:numPr>
                <w:ilvl w:val="0"/>
                <w:numId w:val="19"/>
              </w:numPr>
              <w:spacing w:after="120"/>
              <w:ind w:left="357" w:hanging="357"/>
              <w:contextualSpacing w:val="0"/>
              <w:rPr>
                <w:i/>
                <w:color w:val="595959" w:themeColor="text1" w:themeTint="A6"/>
              </w:rPr>
            </w:pPr>
            <w:r>
              <w:rPr>
                <w:i/>
                <w:color w:val="595959" w:themeColor="text1" w:themeTint="A6"/>
              </w:rPr>
              <w:t>Delete all grey italic text when you have filled all relevant sections with building specific information.</w:t>
            </w:r>
          </w:p>
          <w:p w14:paraId="5C70216A" w14:textId="4FDF674E" w:rsidR="0089706A" w:rsidRDefault="0089706A" w:rsidP="00862DE0">
            <w:pPr>
              <w:pStyle w:val="ListParagraph"/>
              <w:numPr>
                <w:ilvl w:val="0"/>
                <w:numId w:val="19"/>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221C33" w:rsidRPr="00221C33">
              <w:rPr>
                <w:i/>
                <w:color w:val="595959" w:themeColor="text1" w:themeTint="A6"/>
              </w:rPr>
              <w:t>Alternative Source Separation Program</w:t>
            </w:r>
            <w:r>
              <w:rPr>
                <w:i/>
                <w:color w:val="595959" w:themeColor="text1" w:themeTint="A6"/>
              </w:rPr>
              <w:t xml:space="preserve"> meets the BEST Practice requirements.</w:t>
            </w:r>
          </w:p>
        </w:tc>
      </w:tr>
    </w:tbl>
    <w:p w14:paraId="3440D859" w14:textId="77777777" w:rsidR="0089706A" w:rsidRDefault="0089706A" w:rsidP="0089706A">
      <w:pPr>
        <w:rPr>
          <w:i/>
          <w:color w:val="595959" w:themeColor="text1" w:themeTint="A6"/>
        </w:rPr>
      </w:pPr>
    </w:p>
    <w:p w14:paraId="36B8ACD1" w14:textId="77777777" w:rsidR="0089706A" w:rsidRDefault="0089706A" w:rsidP="0089706A">
      <w:pPr>
        <w:rPr>
          <w:i/>
          <w:color w:val="595959" w:themeColor="text1" w:themeTint="A6"/>
        </w:rPr>
      </w:pPr>
    </w:p>
    <w:tbl>
      <w:tblPr>
        <w:tblStyle w:val="TableGrid"/>
        <w:tblW w:w="0" w:type="auto"/>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89706A" w14:paraId="604217A2" w14:textId="77777777" w:rsidTr="007F49C0">
        <w:tc>
          <w:tcPr>
            <w:tcW w:w="9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5CAA9A3" w14:textId="77777777" w:rsidR="0089706A" w:rsidRDefault="0089706A" w:rsidP="007F49C0">
            <w:pPr>
              <w:rPr>
                <w:b/>
                <w:i/>
                <w:color w:val="595959" w:themeColor="text1" w:themeTint="A6"/>
                <w:sz w:val="36"/>
              </w:rPr>
            </w:pPr>
            <w:r>
              <w:rPr>
                <w:b/>
                <w:i/>
                <w:color w:val="595959" w:themeColor="text1" w:themeTint="A6"/>
                <w:sz w:val="36"/>
              </w:rPr>
              <w:t>Checklist</w:t>
            </w:r>
          </w:p>
          <w:p w14:paraId="23EA5108" w14:textId="73C29837" w:rsidR="0089706A" w:rsidRDefault="0089706A" w:rsidP="007F49C0">
            <w:pPr>
              <w:rPr>
                <w:i/>
                <w:color w:val="595959" w:themeColor="text1" w:themeTint="A6"/>
              </w:rPr>
            </w:pPr>
            <w:r>
              <w:rPr>
                <w:i/>
                <w:color w:val="595959" w:themeColor="text1" w:themeTint="A6"/>
              </w:rPr>
              <w:t xml:space="preserve">The </w:t>
            </w:r>
            <w:r w:rsidR="00221C33" w:rsidRPr="00221C33">
              <w:rPr>
                <w:i/>
                <w:color w:val="595959" w:themeColor="text1" w:themeTint="A6"/>
              </w:rPr>
              <w:t>Alternative Source Separation Program</w:t>
            </w:r>
            <w:r>
              <w:rPr>
                <w:i/>
                <w:color w:val="595959" w:themeColor="text1" w:themeTint="A6"/>
              </w:rPr>
              <w:t xml:space="preserve"> must include: </w:t>
            </w:r>
          </w:p>
          <w:p w14:paraId="61E47BBE" w14:textId="0C84A490" w:rsidR="00B74FDC" w:rsidRDefault="00BD6F6C" w:rsidP="00B74FDC">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89706A">
                  <w:rPr>
                    <w:rFonts w:ascii="MS Gothic" w:eastAsia="MS Gothic" w:hAnsi="MS Gothic" w:hint="eastAsia"/>
                    <w:color w:val="595959" w:themeColor="text1" w:themeTint="A6"/>
                  </w:rPr>
                  <w:t>☐</w:t>
                </w:r>
              </w:sdtContent>
            </w:sdt>
            <w:r w:rsidR="0089706A">
              <w:rPr>
                <w:i/>
                <w:color w:val="595959" w:themeColor="text1" w:themeTint="A6"/>
              </w:rPr>
              <w:tab/>
            </w:r>
            <w:r w:rsidR="00B74FDC">
              <w:rPr>
                <w:i/>
                <w:color w:val="595959" w:themeColor="text1" w:themeTint="A6"/>
              </w:rPr>
              <w:t>A</w:t>
            </w:r>
            <w:r w:rsidR="00B74FDC" w:rsidRPr="00352EDD">
              <w:rPr>
                <w:i/>
                <w:color w:val="595959" w:themeColor="text1" w:themeTint="A6"/>
              </w:rPr>
              <w:t xml:space="preserve">t a minimum, </w:t>
            </w:r>
            <w:r w:rsidR="00B74FDC">
              <w:rPr>
                <w:i/>
                <w:color w:val="595959" w:themeColor="text1" w:themeTint="A6"/>
              </w:rPr>
              <w:t xml:space="preserve">two waste streams are in place at the building </w:t>
            </w:r>
          </w:p>
          <w:p w14:paraId="156C07EF" w14:textId="77777777" w:rsidR="00B74FDC" w:rsidRPr="00352EDD" w:rsidRDefault="00BD6F6C" w:rsidP="00B74FDC">
            <w:pPr>
              <w:spacing w:after="120"/>
              <w:ind w:left="420" w:hanging="420"/>
              <w:rPr>
                <w:i/>
                <w:color w:val="595959" w:themeColor="text1" w:themeTint="A6"/>
              </w:rPr>
            </w:pPr>
            <w:sdt>
              <w:sdtPr>
                <w:rPr>
                  <w:color w:val="595959" w:themeColor="text1" w:themeTint="A6"/>
                </w:rPr>
                <w:id w:val="1881272276"/>
                <w14:checkbox>
                  <w14:checked w14:val="0"/>
                  <w14:checkedState w14:val="2612" w14:font="MS Gothic"/>
                  <w14:uncheckedState w14:val="2610" w14:font="MS Gothic"/>
                </w14:checkbox>
              </w:sdtPr>
              <w:sdtEndPr/>
              <w:sdtContent>
                <w:r w:rsidR="00B74FDC">
                  <w:rPr>
                    <w:rFonts w:ascii="MS Gothic" w:eastAsia="MS Gothic" w:hAnsi="MS Gothic" w:hint="eastAsia"/>
                    <w:color w:val="595959" w:themeColor="text1" w:themeTint="A6"/>
                  </w:rPr>
                  <w:t>☐</w:t>
                </w:r>
              </w:sdtContent>
            </w:sdt>
            <w:r w:rsidR="00B74FDC">
              <w:rPr>
                <w:i/>
                <w:color w:val="595959" w:themeColor="text1" w:themeTint="A6"/>
              </w:rPr>
              <w:tab/>
            </w:r>
            <w:r w:rsidR="00B74FDC" w:rsidRPr="00352EDD">
              <w:rPr>
                <w:i/>
                <w:color w:val="595959" w:themeColor="text1" w:themeTint="A6"/>
              </w:rPr>
              <w:t xml:space="preserve"> </w:t>
            </w:r>
            <w:r w:rsidR="00B74FDC">
              <w:rPr>
                <w:i/>
                <w:color w:val="595959" w:themeColor="text1" w:themeTint="A6"/>
              </w:rPr>
              <w:t xml:space="preserve">A </w:t>
            </w:r>
            <w:r w:rsidR="00B74FDC" w:rsidRPr="00352EDD">
              <w:rPr>
                <w:i/>
                <w:color w:val="595959" w:themeColor="text1" w:themeTint="A6"/>
              </w:rPr>
              <w:t>descri</w:t>
            </w:r>
            <w:r w:rsidR="00B74FDC">
              <w:rPr>
                <w:i/>
                <w:color w:val="595959" w:themeColor="text1" w:themeTint="A6"/>
              </w:rPr>
              <w:t>ption of</w:t>
            </w:r>
            <w:r w:rsidR="00B74FDC" w:rsidRPr="00352EDD">
              <w:rPr>
                <w:i/>
                <w:color w:val="595959" w:themeColor="text1" w:themeTint="A6"/>
              </w:rPr>
              <w:t xml:space="preserve"> the building’s waste management facilities, program communication, waste removal practic</w:t>
            </w:r>
            <w:r w:rsidR="00B74FDC">
              <w:rPr>
                <w:i/>
                <w:color w:val="595959" w:themeColor="text1" w:themeTint="A6"/>
              </w:rPr>
              <w:t>es and reuse/recycling efforts</w:t>
            </w:r>
          </w:p>
          <w:p w14:paraId="5C2EFD98" w14:textId="3F903B6B" w:rsidR="00221C33" w:rsidRPr="00221C33" w:rsidRDefault="00BD6F6C" w:rsidP="00221C33">
            <w:pPr>
              <w:spacing w:after="120"/>
              <w:ind w:left="420" w:hanging="420"/>
              <w:rPr>
                <w:i/>
                <w:color w:val="595959" w:themeColor="text1" w:themeTint="A6"/>
              </w:rPr>
            </w:pPr>
            <w:sdt>
              <w:sdtPr>
                <w:rPr>
                  <w:color w:val="595959" w:themeColor="text1" w:themeTint="A6"/>
                </w:rPr>
                <w:id w:val="-754505022"/>
                <w14:checkbox>
                  <w14:checked w14:val="0"/>
                  <w14:checkedState w14:val="2612" w14:font="MS Gothic"/>
                  <w14:uncheckedState w14:val="2610" w14:font="MS Gothic"/>
                </w14:checkbox>
              </w:sdtPr>
              <w:sdtEndPr/>
              <w:sdtContent>
                <w:r w:rsidR="00221C33">
                  <w:rPr>
                    <w:rFonts w:ascii="MS Gothic" w:eastAsia="MS Gothic" w:hAnsi="MS Gothic" w:hint="eastAsia"/>
                    <w:color w:val="595959" w:themeColor="text1" w:themeTint="A6"/>
                  </w:rPr>
                  <w:t>☐</w:t>
                </w:r>
              </w:sdtContent>
            </w:sdt>
            <w:r w:rsidR="00221C33">
              <w:rPr>
                <w:i/>
                <w:color w:val="595959" w:themeColor="text1" w:themeTint="A6"/>
              </w:rPr>
              <w:tab/>
            </w:r>
            <w:r w:rsidR="00221C33" w:rsidRPr="00221C33">
              <w:rPr>
                <w:i/>
                <w:color w:val="595959" w:themeColor="text1" w:themeTint="A6"/>
              </w:rPr>
              <w:t>Compliance with relevant regional legislation concerning waste collection and processing practices.</w:t>
            </w:r>
          </w:p>
          <w:p w14:paraId="247C29F1" w14:textId="46304E9D" w:rsidR="0089706A" w:rsidRDefault="00BD6F6C" w:rsidP="00221C33">
            <w:pPr>
              <w:spacing w:after="120"/>
              <w:ind w:left="420" w:hanging="420"/>
              <w:rPr>
                <w:i/>
                <w:color w:val="595959" w:themeColor="text1" w:themeTint="A6"/>
              </w:rPr>
            </w:pPr>
            <w:sdt>
              <w:sdtPr>
                <w:rPr>
                  <w:color w:val="595959" w:themeColor="text1" w:themeTint="A6"/>
                </w:rPr>
                <w:id w:val="604232859"/>
                <w14:checkbox>
                  <w14:checked w14:val="0"/>
                  <w14:checkedState w14:val="2612" w14:font="MS Gothic"/>
                  <w14:uncheckedState w14:val="2610" w14:font="MS Gothic"/>
                </w14:checkbox>
              </w:sdtPr>
              <w:sdtEndPr/>
              <w:sdtContent>
                <w:r w:rsidR="00221C33">
                  <w:rPr>
                    <w:rFonts w:ascii="MS Gothic" w:eastAsia="MS Gothic" w:hAnsi="MS Gothic" w:hint="eastAsia"/>
                    <w:color w:val="595959" w:themeColor="text1" w:themeTint="A6"/>
                  </w:rPr>
                  <w:t>☐</w:t>
                </w:r>
              </w:sdtContent>
            </w:sdt>
            <w:r w:rsidR="00221C33">
              <w:rPr>
                <w:i/>
                <w:color w:val="595959" w:themeColor="text1" w:themeTint="A6"/>
              </w:rPr>
              <w:tab/>
            </w:r>
            <w:r w:rsidR="00221C33" w:rsidRPr="00221C33">
              <w:rPr>
                <w:i/>
                <w:color w:val="595959" w:themeColor="text1" w:themeTint="A6"/>
              </w:rPr>
              <w:t>Waste hauler collection and processing pr</w:t>
            </w:r>
            <w:r w:rsidR="00221C33">
              <w:rPr>
                <w:i/>
                <w:color w:val="595959" w:themeColor="text1" w:themeTint="A6"/>
              </w:rPr>
              <w:t>actices result in capture rates</w:t>
            </w:r>
            <w:r w:rsidR="00221C33" w:rsidRPr="00221C33">
              <w:rPr>
                <w:i/>
                <w:color w:val="595959" w:themeColor="text1" w:themeTint="A6"/>
              </w:rPr>
              <w:t xml:space="preserve"> of </w:t>
            </w:r>
            <w:r w:rsidR="00221C33" w:rsidRPr="008E77BE">
              <w:rPr>
                <w:i/>
                <w:color w:val="595959" w:themeColor="text1" w:themeTint="A6"/>
                <w:u w:val="single"/>
              </w:rPr>
              <w:t>at least 80%</w:t>
            </w:r>
            <w:r w:rsidR="00221C33" w:rsidRPr="00221C33">
              <w:rPr>
                <w:i/>
                <w:color w:val="595959" w:themeColor="text1" w:themeTint="A6"/>
              </w:rPr>
              <w:t xml:space="preserve"> over the year.</w:t>
            </w:r>
          </w:p>
          <w:p w14:paraId="71AE9787" w14:textId="77777777" w:rsidR="0089706A" w:rsidRDefault="00BD6F6C" w:rsidP="00221C33">
            <w:pPr>
              <w:spacing w:after="120"/>
              <w:ind w:left="420" w:hanging="420"/>
              <w:rPr>
                <w:i/>
                <w:color w:val="595959" w:themeColor="text1" w:themeTint="A6"/>
              </w:rPr>
            </w:pPr>
            <w:sdt>
              <w:sdtPr>
                <w:rPr>
                  <w:color w:val="595959" w:themeColor="text1" w:themeTint="A6"/>
                </w:rPr>
                <w:id w:val="-615674732"/>
                <w14:checkbox>
                  <w14:checked w14:val="0"/>
                  <w14:checkedState w14:val="2612" w14:font="MS Gothic"/>
                  <w14:uncheckedState w14:val="2610" w14:font="MS Gothic"/>
                </w14:checkbox>
              </w:sdtPr>
              <w:sdtEndPr/>
              <w:sdtContent>
                <w:r w:rsidR="0089706A">
                  <w:rPr>
                    <w:rFonts w:ascii="MS Gothic" w:eastAsia="MS Gothic" w:hAnsi="MS Gothic" w:hint="eastAsia"/>
                    <w:color w:val="595959" w:themeColor="text1" w:themeTint="A6"/>
                  </w:rPr>
                  <w:t>☐</w:t>
                </w:r>
              </w:sdtContent>
            </w:sdt>
            <w:r w:rsidR="0089706A">
              <w:rPr>
                <w:i/>
                <w:color w:val="595959" w:themeColor="text1" w:themeTint="A6"/>
              </w:rPr>
              <w:tab/>
            </w:r>
            <w:r w:rsidR="00221C33" w:rsidRPr="00221C33">
              <w:rPr>
                <w:i/>
                <w:color w:val="595959" w:themeColor="text1" w:themeTint="A6"/>
              </w:rPr>
              <w:t>Evidence from waste hauler demonstrating that they are compliant with relevant regional legislation concerning waste collection and processing practices.</w:t>
            </w:r>
          </w:p>
          <w:p w14:paraId="7E43D2AB" w14:textId="77777777" w:rsidR="005B07F3" w:rsidRDefault="00BD6F6C" w:rsidP="00B74FDC">
            <w:pPr>
              <w:spacing w:after="120"/>
              <w:ind w:left="420" w:hanging="420"/>
              <w:rPr>
                <w:i/>
                <w:color w:val="595959" w:themeColor="text1" w:themeTint="A6"/>
              </w:rPr>
            </w:pPr>
            <w:sdt>
              <w:sdtPr>
                <w:rPr>
                  <w:color w:val="595959" w:themeColor="text1" w:themeTint="A6"/>
                </w:rPr>
                <w:id w:val="-753436725"/>
                <w14:checkbox>
                  <w14:checked w14:val="0"/>
                  <w14:checkedState w14:val="2612" w14:font="MS Gothic"/>
                  <w14:uncheckedState w14:val="2610" w14:font="MS Gothic"/>
                </w14:checkbox>
              </w:sdtPr>
              <w:sdtEndPr/>
              <w:sdtContent>
                <w:r w:rsidR="004A320C">
                  <w:rPr>
                    <w:rFonts w:ascii="MS Gothic" w:eastAsia="MS Gothic" w:hAnsi="MS Gothic" w:hint="eastAsia"/>
                    <w:color w:val="595959" w:themeColor="text1" w:themeTint="A6"/>
                  </w:rPr>
                  <w:t>☐</w:t>
                </w:r>
              </w:sdtContent>
            </w:sdt>
            <w:r w:rsidR="004A320C">
              <w:rPr>
                <w:i/>
                <w:color w:val="595959" w:themeColor="text1" w:themeTint="A6"/>
              </w:rPr>
              <w:tab/>
            </w:r>
            <w:r w:rsidR="004A320C" w:rsidRPr="00352EDD">
              <w:rPr>
                <w:i/>
                <w:color w:val="595959" w:themeColor="text1" w:themeTint="A6"/>
              </w:rPr>
              <w:t>Off-site sorting such as at a transfer station from a single common receptacle does not qualify as source-separation in t</w:t>
            </w:r>
            <w:r w:rsidR="004A320C">
              <w:rPr>
                <w:i/>
                <w:color w:val="595959" w:themeColor="text1" w:themeTint="A6"/>
              </w:rPr>
              <w:t>he context of this application</w:t>
            </w:r>
            <w:r w:rsidR="00B74FDC">
              <w:rPr>
                <w:i/>
                <w:color w:val="595959" w:themeColor="text1" w:themeTint="A6"/>
              </w:rPr>
              <w:t>.</w:t>
            </w:r>
          </w:p>
          <w:p w14:paraId="57DD4F8F" w14:textId="13B5608D" w:rsidR="004E5E15" w:rsidRDefault="00BD6F6C" w:rsidP="00B74FDC">
            <w:pPr>
              <w:spacing w:after="120"/>
              <w:ind w:left="420" w:hanging="420"/>
              <w:rPr>
                <w:i/>
                <w:color w:val="595959" w:themeColor="text1" w:themeTint="A6"/>
              </w:rPr>
            </w:pPr>
            <w:sdt>
              <w:sdtPr>
                <w:rPr>
                  <w:color w:val="595959" w:themeColor="text1" w:themeTint="A6"/>
                </w:rPr>
                <w:id w:val="192578547"/>
                <w14:checkbox>
                  <w14:checked w14:val="0"/>
                  <w14:checkedState w14:val="2612" w14:font="MS Gothic"/>
                  <w14:uncheckedState w14:val="2610" w14:font="MS Gothic"/>
                </w14:checkbox>
              </w:sdtPr>
              <w:sdtEndPr/>
              <w:sdtContent>
                <w:r w:rsidR="004E5E15" w:rsidRPr="00E51794">
                  <w:rPr>
                    <w:rFonts w:ascii="MS Gothic" w:eastAsia="MS Gothic" w:hAnsi="MS Gothic" w:hint="eastAsia"/>
                    <w:color w:val="595959" w:themeColor="text1" w:themeTint="A6"/>
                  </w:rPr>
                  <w:t>☐</w:t>
                </w:r>
              </w:sdtContent>
            </w:sdt>
            <w:r w:rsidR="004E5E15" w:rsidRPr="00880DA6">
              <w:rPr>
                <w:i/>
                <w:color w:val="595959" w:themeColor="text1" w:themeTint="A6"/>
              </w:rPr>
              <w:tab/>
            </w:r>
            <w:r w:rsidR="004E5E15" w:rsidRPr="005A17EC">
              <w:rPr>
                <w:i/>
                <w:color w:val="595959" w:themeColor="text1" w:themeTint="A6"/>
              </w:rPr>
              <w:t>Demonstration of implementation</w:t>
            </w:r>
            <w:r w:rsidR="004E5E15">
              <w:rPr>
                <w:i/>
                <w:color w:val="595959" w:themeColor="text1" w:themeTint="A6"/>
              </w:rPr>
              <w:t xml:space="preserve"> </w:t>
            </w:r>
            <w:r w:rsidR="00865EC7">
              <w:rPr>
                <w:i/>
                <w:color w:val="595959" w:themeColor="text1" w:themeTint="A6"/>
              </w:rPr>
              <w:t>is required</w:t>
            </w:r>
          </w:p>
        </w:tc>
      </w:tr>
    </w:tbl>
    <w:p w14:paraId="62919743" w14:textId="77777777" w:rsidR="0089706A" w:rsidRDefault="0089706A" w:rsidP="0089706A">
      <w:pPr>
        <w:rPr>
          <w:i/>
          <w:color w:val="595959" w:themeColor="text1" w:themeTint="A6"/>
        </w:rPr>
      </w:pPr>
    </w:p>
    <w:p w14:paraId="0664D762" w14:textId="77777777" w:rsidR="0089706A" w:rsidRDefault="0089706A" w:rsidP="0089706A">
      <w:pPr>
        <w:rPr>
          <w:i/>
          <w:color w:val="595959" w:themeColor="text1" w:themeTint="A6"/>
        </w:rPr>
      </w:pPr>
    </w:p>
    <w:bookmarkEnd w:id="0"/>
    <w:p w14:paraId="65A78F9C" w14:textId="77777777" w:rsidR="0089706A" w:rsidRDefault="0089706A" w:rsidP="0089706A">
      <w:pPr>
        <w:rPr>
          <w:color w:val="595959" w:themeColor="text1" w:themeTint="A6"/>
        </w:rPr>
        <w:sectPr w:rsidR="0089706A">
          <w:headerReference w:type="default" r:id="rId11"/>
          <w:footnotePr>
            <w:numFmt w:val="chicago"/>
          </w:footnotePr>
          <w:pgSz w:w="12240" w:h="15840"/>
          <w:pgMar w:top="1440" w:right="1440" w:bottom="1440" w:left="1440" w:header="720" w:footer="720" w:gutter="0"/>
          <w:cols w:space="720"/>
        </w:sectPr>
      </w:pPr>
    </w:p>
    <w:p w14:paraId="76A9725C" w14:textId="72ED088E" w:rsidR="006322B8" w:rsidRPr="00711999" w:rsidRDefault="00364B08" w:rsidP="00711999">
      <w:pPr>
        <w:rPr>
          <w:b/>
          <w:sz w:val="36"/>
        </w:rPr>
      </w:pPr>
      <w:r>
        <w:rPr>
          <w:b/>
          <w:sz w:val="36"/>
        </w:rPr>
        <w:lastRenderedPageBreak/>
        <w:t>ALTERNATIVE SOURCE</w:t>
      </w:r>
      <w:r w:rsidR="005D35BB" w:rsidRPr="005D35BB">
        <w:rPr>
          <w:b/>
          <w:sz w:val="36"/>
        </w:rPr>
        <w:t xml:space="preserve"> SEPARATION PROGRAM</w:t>
      </w:r>
    </w:p>
    <w:p w14:paraId="3045ADE2" w14:textId="77777777" w:rsidR="00865EC7" w:rsidRDefault="00865EC7" w:rsidP="00865EC7">
      <w:pPr>
        <w:rPr>
          <w:color w:val="0070C0"/>
        </w:rPr>
      </w:pPr>
      <w:r>
        <w:rPr>
          <w:color w:val="0070C0"/>
        </w:rPr>
        <w:t>[Date of most recent review]</w:t>
      </w:r>
    </w:p>
    <w:p w14:paraId="30D4D536" w14:textId="77777777" w:rsidR="0004091D" w:rsidRPr="0089706A" w:rsidRDefault="0004091D" w:rsidP="0004091D">
      <w:pPr>
        <w:rPr>
          <w:color w:val="0070C0"/>
        </w:rPr>
      </w:pPr>
      <w:r w:rsidRPr="0089706A">
        <w:rPr>
          <w:color w:val="0070C0"/>
        </w:rPr>
        <w:t>[Insert Building Name and / or Address]</w:t>
      </w:r>
    </w:p>
    <w:p w14:paraId="70044185" w14:textId="2387F0ED" w:rsidR="0004091D" w:rsidRPr="0089706A" w:rsidRDefault="0004091D" w:rsidP="0004091D">
      <w:pPr>
        <w:rPr>
          <w:color w:val="0070C0"/>
        </w:rPr>
      </w:pPr>
      <w:r w:rsidRPr="0089706A">
        <w:rPr>
          <w:color w:val="0070C0"/>
        </w:rPr>
        <w:t xml:space="preserve">[Insert Name of </w:t>
      </w:r>
      <w:r w:rsidR="00862DE0" w:rsidRPr="0089706A">
        <w:rPr>
          <w:color w:val="0070C0"/>
        </w:rPr>
        <w:t>Organization</w:t>
      </w:r>
      <w:r w:rsidRPr="0089706A">
        <w:rPr>
          <w:color w:val="0070C0"/>
        </w:rPr>
        <w:t>]</w:t>
      </w:r>
    </w:p>
    <w:p w14:paraId="6E528167" w14:textId="32C93DC8" w:rsidR="0004091D" w:rsidRPr="0089706A" w:rsidRDefault="0004091D" w:rsidP="0004091D">
      <w:pPr>
        <w:rPr>
          <w:color w:val="0070C0"/>
        </w:rPr>
      </w:pPr>
      <w:r w:rsidRPr="0089706A">
        <w:rPr>
          <w:color w:val="0070C0"/>
        </w:rPr>
        <w:t>[insert Building Description – number of floors, tenants, parking spaces (underground or surface) and other distinguishing features]</w:t>
      </w:r>
    </w:p>
    <w:p w14:paraId="01E8D3E6" w14:textId="454386F4" w:rsidR="00DE51CB" w:rsidRPr="00711999" w:rsidRDefault="002628C0" w:rsidP="002628C0">
      <w:pPr>
        <w:pStyle w:val="Heading1"/>
      </w:pPr>
      <w:r w:rsidRPr="00711999">
        <w:t>Introduction</w:t>
      </w:r>
      <w:bookmarkEnd w:id="1"/>
      <w:r w:rsidR="00711999">
        <w:t xml:space="preserve"> and Purpose</w:t>
      </w:r>
    </w:p>
    <w:p w14:paraId="360DF4BB" w14:textId="3E0E2D16" w:rsidR="00475380" w:rsidRDefault="000B7D86" w:rsidP="00862DE0">
      <w:pPr>
        <w:ind w:left="432"/>
      </w:pPr>
      <w:r w:rsidRPr="0089706A">
        <w:rPr>
          <w:color w:val="0070C0"/>
        </w:rPr>
        <w:t xml:space="preserve">[Insert Name of </w:t>
      </w:r>
      <w:r w:rsidR="00862DE0" w:rsidRPr="0089706A">
        <w:rPr>
          <w:color w:val="0070C0"/>
        </w:rPr>
        <w:t>Organization</w:t>
      </w:r>
      <w:r w:rsidRPr="0089706A">
        <w:rPr>
          <w:color w:val="0070C0"/>
        </w:rPr>
        <w:t>]</w:t>
      </w:r>
      <w:r w:rsidRPr="000B7D86">
        <w:t xml:space="preserve"> </w:t>
      </w:r>
      <w:r>
        <w:t>is committed to continuously improve the building’s performance regarding the reduction and diversion of solid waste.</w:t>
      </w:r>
    </w:p>
    <w:p w14:paraId="2842C336" w14:textId="193FC030" w:rsidR="000B7D86" w:rsidRDefault="000B7D86" w:rsidP="00862DE0">
      <w:pPr>
        <w:ind w:left="432"/>
      </w:pPr>
      <w:r>
        <w:t>A</w:t>
      </w:r>
      <w:r w:rsidR="00EF7E01">
        <w:t>n</w:t>
      </w:r>
      <w:r>
        <w:t xml:space="preserve"> </w:t>
      </w:r>
      <w:r w:rsidR="00364B08">
        <w:t>Alternative Source</w:t>
      </w:r>
      <w:r>
        <w:t xml:space="preserve"> Separation Program facilitates the separation of waste at the point of generation for recycling and waste (or garbage) destined for disposal.</w:t>
      </w:r>
    </w:p>
    <w:p w14:paraId="5F044217" w14:textId="1B9F5EC4" w:rsidR="00D901E8" w:rsidRPr="00711999" w:rsidRDefault="00D901E8" w:rsidP="00D901E8">
      <w:pPr>
        <w:pStyle w:val="Heading1"/>
      </w:pPr>
      <w:r w:rsidRPr="00711999">
        <w:t>Responsibilities</w:t>
      </w:r>
    </w:p>
    <w:p w14:paraId="41685661" w14:textId="02CC51BA" w:rsidR="00D901E8" w:rsidRPr="00711999" w:rsidRDefault="00D901E8" w:rsidP="00862DE0">
      <w:pPr>
        <w:ind w:left="360"/>
      </w:pPr>
      <w:r w:rsidRPr="0089706A">
        <w:rPr>
          <w:color w:val="0070C0"/>
        </w:rPr>
        <w:t>[Insert Name]</w:t>
      </w:r>
      <w:r w:rsidRPr="00711999">
        <w:t>, Property Manager (</w:t>
      </w:r>
      <w:r w:rsidRPr="0089706A">
        <w:rPr>
          <w:color w:val="0070C0"/>
        </w:rPr>
        <w:t xml:space="preserve">[Insert Name of </w:t>
      </w:r>
      <w:r w:rsidR="00862DE0" w:rsidRPr="0089706A">
        <w:rPr>
          <w:color w:val="0070C0"/>
        </w:rPr>
        <w:t>Organization</w:t>
      </w:r>
      <w:r w:rsidRPr="0089706A">
        <w:rPr>
          <w:color w:val="0070C0"/>
        </w:rPr>
        <w:t>]</w:t>
      </w:r>
      <w:r w:rsidRPr="00711999">
        <w:t xml:space="preserve">) of </w:t>
      </w:r>
      <w:r w:rsidRPr="0089706A">
        <w:rPr>
          <w:color w:val="0070C0"/>
        </w:rPr>
        <w:t>[Insert Building Name]</w:t>
      </w:r>
      <w:r w:rsidRPr="00711999">
        <w:t>, is responsible for the following:</w:t>
      </w:r>
    </w:p>
    <w:p w14:paraId="7CAAB9DC" w14:textId="77777777" w:rsidR="003860DF" w:rsidRDefault="003860DF" w:rsidP="003860DF">
      <w:pPr>
        <w:pStyle w:val="ListParagraph"/>
        <w:numPr>
          <w:ilvl w:val="0"/>
          <w:numId w:val="4"/>
        </w:numPr>
        <w:ind w:left="720"/>
      </w:pPr>
      <w:r>
        <w:t>Review the Waste Management Hierarchy</w:t>
      </w:r>
      <w:r w:rsidRPr="000B7D86">
        <w:footnoteReference w:id="2"/>
      </w:r>
      <w:r>
        <w:t xml:space="preserve"> approach to prioritize waste reduction, re-use, recycling before considering recovery (energy) and (as a last resort) disposal.</w:t>
      </w:r>
    </w:p>
    <w:p w14:paraId="5AC6A1E6" w14:textId="28D7E9EE" w:rsidR="00D901E8" w:rsidRDefault="000846BF" w:rsidP="00862DE0">
      <w:pPr>
        <w:pStyle w:val="ListParagraph"/>
        <w:numPr>
          <w:ilvl w:val="0"/>
          <w:numId w:val="4"/>
        </w:numPr>
        <w:ind w:left="720"/>
      </w:pPr>
      <w:r>
        <w:t>Determine appropriate</w:t>
      </w:r>
      <w:r w:rsidR="000B7D86">
        <w:t xml:space="preserve"> waste management strategies </w:t>
      </w:r>
      <w:r>
        <w:t xml:space="preserve">for the building: organizing options </w:t>
      </w:r>
      <w:r w:rsidR="000B7D86">
        <w:t>from most preferable (3Rs</w:t>
      </w:r>
      <w:r w:rsidR="00070F1E">
        <w:rPr>
          <w:rStyle w:val="FootnoteReference"/>
        </w:rPr>
        <w:footnoteReference w:id="3"/>
      </w:r>
      <w:r w:rsidR="000B7D86">
        <w:t>) to least preferable</w:t>
      </w:r>
      <w:r w:rsidR="00903975">
        <w:t xml:space="preserve"> (recovery / disposal) and demonstrate that reasonable efforts are made to ensure that separated waste is reused or recycled.</w:t>
      </w:r>
    </w:p>
    <w:p w14:paraId="1F2B8D9E" w14:textId="76722E11" w:rsidR="000B7D86" w:rsidRDefault="0052648F" w:rsidP="00862DE0">
      <w:pPr>
        <w:pStyle w:val="ListParagraph"/>
        <w:numPr>
          <w:ilvl w:val="0"/>
          <w:numId w:val="4"/>
        </w:numPr>
        <w:ind w:left="720"/>
      </w:pPr>
      <w:r>
        <w:t xml:space="preserve">Meet with the building’s waste haulers to review the building’s waste management practices and alignment to </w:t>
      </w:r>
      <w:r w:rsidRPr="0089706A">
        <w:rPr>
          <w:color w:val="0070C0"/>
        </w:rPr>
        <w:t xml:space="preserve">[Insert Name of </w:t>
      </w:r>
      <w:r w:rsidR="00862DE0" w:rsidRPr="0089706A">
        <w:rPr>
          <w:color w:val="0070C0"/>
        </w:rPr>
        <w:t>Organization</w:t>
      </w:r>
      <w:r w:rsidRPr="0089706A">
        <w:rPr>
          <w:color w:val="0070C0"/>
        </w:rPr>
        <w:t>]</w:t>
      </w:r>
      <w:r w:rsidRPr="0052648F">
        <w:t>’s waste management reduction and diversion goals.</w:t>
      </w:r>
    </w:p>
    <w:p w14:paraId="7FC1C1B5" w14:textId="5554D396" w:rsidR="008D2A8F" w:rsidRPr="00711999" w:rsidRDefault="008D2A8F" w:rsidP="008D2A8F">
      <w:pPr>
        <w:pStyle w:val="ListParagraph"/>
        <w:numPr>
          <w:ilvl w:val="0"/>
          <w:numId w:val="4"/>
        </w:numPr>
        <w:ind w:left="720"/>
      </w:pPr>
      <w:r>
        <w:t>Summarize findings of the above reviews and meetings to prepare and update the Alternative Source Separation Program document.</w:t>
      </w:r>
    </w:p>
    <w:p w14:paraId="58DF6BD1" w14:textId="3D4788D4" w:rsidR="0052648F" w:rsidRPr="00711999" w:rsidRDefault="00C1584B" w:rsidP="00862DE0">
      <w:pPr>
        <w:pStyle w:val="ListParagraph"/>
        <w:numPr>
          <w:ilvl w:val="0"/>
          <w:numId w:val="4"/>
        </w:numPr>
        <w:ind w:left="720"/>
      </w:pPr>
      <w:r>
        <w:t>P</w:t>
      </w:r>
      <w:r w:rsidR="0052648F">
        <w:t xml:space="preserve">repare </w:t>
      </w:r>
      <w:r>
        <w:t>or</w:t>
      </w:r>
      <w:r w:rsidR="0052648F">
        <w:t xml:space="preserve"> update the </w:t>
      </w:r>
      <w:r w:rsidR="00364B08">
        <w:t>Alternative Source</w:t>
      </w:r>
      <w:r w:rsidR="0052648F">
        <w:t xml:space="preserve"> Sepa</w:t>
      </w:r>
      <w:r w:rsidR="006C28A6">
        <w:t>ration Program document.</w:t>
      </w:r>
    </w:p>
    <w:p w14:paraId="5EADCC43" w14:textId="77777777" w:rsidR="008E3609" w:rsidRPr="00711999" w:rsidRDefault="008E3609" w:rsidP="008E3609">
      <w:pPr>
        <w:pStyle w:val="Heading1"/>
      </w:pPr>
      <w:r>
        <w:t>Strategy</w:t>
      </w:r>
    </w:p>
    <w:p w14:paraId="727A4915" w14:textId="542D2347" w:rsidR="00714CED" w:rsidRDefault="00714CED" w:rsidP="00714CED">
      <w:pPr>
        <w:pStyle w:val="Heading2"/>
      </w:pPr>
      <w:r>
        <w:t>Applicable Waste Streams</w:t>
      </w:r>
    </w:p>
    <w:p w14:paraId="789F6435" w14:textId="77777777" w:rsidR="005D3264" w:rsidRPr="00E316FA" w:rsidRDefault="005D3264" w:rsidP="005D3264">
      <w:pPr>
        <w:ind w:left="576"/>
      </w:pPr>
      <w:r>
        <w:rPr>
          <w:color w:val="0070C0"/>
        </w:rPr>
        <w:t>[D</w:t>
      </w:r>
      <w:r w:rsidRPr="00CD01A7">
        <w:rPr>
          <w:color w:val="0070C0"/>
        </w:rPr>
        <w:t>elete the waste streams that are not applicable to your building</w:t>
      </w:r>
      <w:r>
        <w:rPr>
          <w:color w:val="0070C0"/>
        </w:rPr>
        <w:t>]</w:t>
      </w:r>
    </w:p>
    <w:p w14:paraId="58529853" w14:textId="0F367942" w:rsidR="00714CED" w:rsidRPr="000D75BB" w:rsidRDefault="00CA2A32" w:rsidP="000D75BB">
      <w:pPr>
        <w:pStyle w:val="Heading4"/>
      </w:pPr>
      <w:r w:rsidRPr="000D75BB">
        <w:t>Recyclables</w:t>
      </w:r>
    </w:p>
    <w:p w14:paraId="3113CE1E" w14:textId="3FBD8B46" w:rsidR="00F916FC" w:rsidRPr="0089706A" w:rsidRDefault="00F916FC" w:rsidP="00C1584B">
      <w:pPr>
        <w:ind w:left="576"/>
        <w:rPr>
          <w:color w:val="0070C0"/>
        </w:rPr>
      </w:pPr>
      <w:r w:rsidRPr="0089706A">
        <w:rPr>
          <w:color w:val="0070C0"/>
        </w:rPr>
        <w:t xml:space="preserve">[Describe the </w:t>
      </w:r>
      <w:r w:rsidR="003D2B04" w:rsidRPr="0089706A">
        <w:rPr>
          <w:color w:val="0070C0"/>
        </w:rPr>
        <w:t xml:space="preserve">recyclables waste management </w:t>
      </w:r>
      <w:r w:rsidRPr="0089706A">
        <w:rPr>
          <w:color w:val="0070C0"/>
        </w:rPr>
        <w:t>practices in place at your building</w:t>
      </w:r>
      <w:r w:rsidR="00C1584B" w:rsidRPr="0089706A">
        <w:rPr>
          <w:color w:val="0070C0"/>
        </w:rPr>
        <w:t>, covering streams such as Paper (general and confidential shredded paper), Metal Cans, Glass, Plastic Containers and Cardboard</w:t>
      </w:r>
      <w:r w:rsidRPr="0089706A">
        <w:rPr>
          <w:color w:val="0070C0"/>
        </w:rPr>
        <w:t>.]</w:t>
      </w:r>
    </w:p>
    <w:p w14:paraId="174BB952" w14:textId="164972E8" w:rsidR="00CA2A32" w:rsidRPr="000D75BB" w:rsidRDefault="0052648F" w:rsidP="000D75BB">
      <w:pPr>
        <w:pStyle w:val="Heading4"/>
      </w:pPr>
      <w:r w:rsidRPr="000D75BB">
        <w:t>Treatment of Contaminated Waste</w:t>
      </w:r>
    </w:p>
    <w:p w14:paraId="1AC9DCE4" w14:textId="5CD6318C" w:rsidR="0052648F" w:rsidRDefault="0052648F" w:rsidP="00CA2A32">
      <w:pPr>
        <w:ind w:left="576"/>
      </w:pPr>
      <w:r w:rsidRPr="0089706A">
        <w:rPr>
          <w:color w:val="0070C0"/>
        </w:rPr>
        <w:t>[Describe the practice</w:t>
      </w:r>
      <w:r w:rsidR="00F916FC" w:rsidRPr="0089706A">
        <w:rPr>
          <w:color w:val="0070C0"/>
        </w:rPr>
        <w:t>s</w:t>
      </w:r>
      <w:r w:rsidRPr="0089706A">
        <w:rPr>
          <w:color w:val="0070C0"/>
        </w:rPr>
        <w:t xml:space="preserve"> in place at your building, e.g. whether contaminated waste </w:t>
      </w:r>
      <w:r w:rsidR="00F916FC" w:rsidRPr="0089706A">
        <w:rPr>
          <w:color w:val="0070C0"/>
        </w:rPr>
        <w:t>streams are</w:t>
      </w:r>
      <w:r w:rsidRPr="0089706A">
        <w:rPr>
          <w:color w:val="0070C0"/>
        </w:rPr>
        <w:t xml:space="preserve"> sorted at an off-site recycling facility.]</w:t>
      </w:r>
    </w:p>
    <w:p w14:paraId="734B497C" w14:textId="025F589A" w:rsidR="00CA2A32" w:rsidRPr="000D75BB" w:rsidRDefault="00CA2A32" w:rsidP="000D75BB">
      <w:pPr>
        <w:pStyle w:val="Heading4"/>
      </w:pPr>
      <w:r w:rsidRPr="000D75BB">
        <w:lastRenderedPageBreak/>
        <w:t>Food and Organics</w:t>
      </w:r>
    </w:p>
    <w:p w14:paraId="210DA03F" w14:textId="53ECB6BD" w:rsidR="00F916FC" w:rsidRDefault="00F916FC" w:rsidP="00C1584B">
      <w:pPr>
        <w:ind w:left="576"/>
      </w:pPr>
      <w:r w:rsidRPr="0089706A">
        <w:rPr>
          <w:color w:val="0070C0"/>
        </w:rPr>
        <w:t>[</w:t>
      </w:r>
      <w:r w:rsidR="003D2B04" w:rsidRPr="0089706A">
        <w:rPr>
          <w:color w:val="0070C0"/>
        </w:rPr>
        <w:t>Describe the food and organics waste management practices in place at your building</w:t>
      </w:r>
      <w:r w:rsidRPr="0089706A">
        <w:rPr>
          <w:color w:val="0070C0"/>
        </w:rPr>
        <w:t xml:space="preserve">, </w:t>
      </w:r>
      <w:r w:rsidR="00C1584B" w:rsidRPr="0089706A">
        <w:rPr>
          <w:color w:val="0070C0"/>
        </w:rPr>
        <w:t>such as Food waste, Grease, Containers, Cutlery, Other</w:t>
      </w:r>
      <w:r w:rsidRPr="0089706A">
        <w:rPr>
          <w:color w:val="0070C0"/>
        </w:rPr>
        <w:t>.]</w:t>
      </w:r>
    </w:p>
    <w:p w14:paraId="32195B05" w14:textId="5A59CA5A" w:rsidR="00CA2A32" w:rsidRPr="000D75BB" w:rsidRDefault="00CA2A32" w:rsidP="000D75BB">
      <w:pPr>
        <w:pStyle w:val="Heading4"/>
      </w:pPr>
      <w:r w:rsidRPr="000D75BB">
        <w:t>Electronic Waste (e-waste)</w:t>
      </w:r>
    </w:p>
    <w:p w14:paraId="481EC0DC" w14:textId="2DB3E3F6" w:rsidR="00F916FC" w:rsidRDefault="00F916FC" w:rsidP="00F916FC">
      <w:pPr>
        <w:ind w:left="576"/>
      </w:pPr>
      <w:r w:rsidRPr="0089706A">
        <w:rPr>
          <w:color w:val="0070C0"/>
        </w:rPr>
        <w:t>[</w:t>
      </w:r>
      <w:r w:rsidR="003D2B04" w:rsidRPr="0089706A">
        <w:rPr>
          <w:color w:val="0070C0"/>
        </w:rPr>
        <w:t>Describe the electronic waste management practices in place at your building</w:t>
      </w:r>
      <w:r w:rsidRPr="0089706A">
        <w:rPr>
          <w:color w:val="0070C0"/>
        </w:rPr>
        <w:t>, e.g.</w:t>
      </w:r>
      <w:r w:rsidR="00AE6D3A">
        <w:rPr>
          <w:color w:val="0070C0"/>
        </w:rPr>
        <w:t>,</w:t>
      </w:r>
      <w:r w:rsidRPr="0089706A">
        <w:rPr>
          <w:color w:val="0070C0"/>
        </w:rPr>
        <w:t xml:space="preserve"> whether the building offers a central location where occupants can dispose of electronic waste.]</w:t>
      </w:r>
    </w:p>
    <w:p w14:paraId="666A737D" w14:textId="784C0C3E" w:rsidR="00CA2A32" w:rsidRPr="000D75BB" w:rsidRDefault="00CA2A32" w:rsidP="000D75BB">
      <w:pPr>
        <w:pStyle w:val="Heading4"/>
      </w:pPr>
      <w:r w:rsidRPr="000D75BB">
        <w:t>Construction</w:t>
      </w:r>
      <w:r w:rsidR="00F916FC" w:rsidRPr="000D75BB">
        <w:t xml:space="preserve"> Waste Diversion</w:t>
      </w:r>
    </w:p>
    <w:p w14:paraId="0389F9F6" w14:textId="5759DE59" w:rsidR="00F916FC" w:rsidRDefault="00F916FC" w:rsidP="00F916FC">
      <w:pPr>
        <w:ind w:left="576"/>
      </w:pPr>
      <w:r w:rsidRPr="0089706A">
        <w:rPr>
          <w:color w:val="0070C0"/>
        </w:rPr>
        <w:t>[Describe the practice in place at your building, e.g.</w:t>
      </w:r>
      <w:r w:rsidR="00AE6D3A">
        <w:rPr>
          <w:color w:val="0070C0"/>
        </w:rPr>
        <w:t>,</w:t>
      </w:r>
      <w:r w:rsidRPr="0089706A">
        <w:rPr>
          <w:color w:val="0070C0"/>
        </w:rPr>
        <w:t xml:space="preserve"> whether a construction waste diversion policy is implemented by the landlord for landlord-driven construction projects or how tenants are advised to divert their own construction waste.]</w:t>
      </w:r>
    </w:p>
    <w:p w14:paraId="47F0EB2A" w14:textId="2F0BBD84" w:rsidR="00CA2A32" w:rsidRPr="000D75BB" w:rsidRDefault="00CA2A32" w:rsidP="000D75BB">
      <w:pPr>
        <w:pStyle w:val="Heading4"/>
      </w:pPr>
      <w:r w:rsidRPr="000D75BB">
        <w:t>Waste (or Garbage)</w:t>
      </w:r>
    </w:p>
    <w:p w14:paraId="73AA7EFE" w14:textId="13C9E820" w:rsidR="00714CED" w:rsidRPr="0089706A" w:rsidRDefault="00F916FC" w:rsidP="00C1584B">
      <w:pPr>
        <w:ind w:left="576"/>
        <w:rPr>
          <w:color w:val="0070C0"/>
        </w:rPr>
      </w:pPr>
      <w:r w:rsidRPr="0089706A">
        <w:rPr>
          <w:color w:val="0070C0"/>
        </w:rPr>
        <w:t>[</w:t>
      </w:r>
      <w:r w:rsidR="003D2B04" w:rsidRPr="0089706A">
        <w:rPr>
          <w:color w:val="0070C0"/>
        </w:rPr>
        <w:t>Describe the garbage / waste management practices in place at your building</w:t>
      </w:r>
      <w:r w:rsidR="00C1584B" w:rsidRPr="0089706A">
        <w:rPr>
          <w:color w:val="0070C0"/>
        </w:rPr>
        <w:t>, such as Landfill, Incineration, Other</w:t>
      </w:r>
      <w:r w:rsidRPr="0089706A">
        <w:rPr>
          <w:color w:val="0070C0"/>
        </w:rPr>
        <w:t>.]</w:t>
      </w:r>
    </w:p>
    <w:p w14:paraId="721A0010" w14:textId="7C0BAB60" w:rsidR="00CA2A32" w:rsidRPr="000D75BB" w:rsidRDefault="00CA2A32" w:rsidP="000D75BB">
      <w:pPr>
        <w:pStyle w:val="Heading4"/>
      </w:pPr>
      <w:r w:rsidRPr="000D75BB">
        <w:t>Furniture, Equipment</w:t>
      </w:r>
    </w:p>
    <w:p w14:paraId="5F2C2B51" w14:textId="11DF57F1" w:rsidR="00F916FC" w:rsidRDefault="00F916FC" w:rsidP="00F916FC">
      <w:pPr>
        <w:ind w:left="576"/>
      </w:pPr>
      <w:r w:rsidRPr="0089706A">
        <w:rPr>
          <w:color w:val="0070C0"/>
        </w:rPr>
        <w:t xml:space="preserve">[Describe the practices in place at your building, </w:t>
      </w:r>
      <w:r w:rsidR="00AE6D3A" w:rsidRPr="0089706A">
        <w:rPr>
          <w:color w:val="0070C0"/>
        </w:rPr>
        <w:t>e.g.,</w:t>
      </w:r>
      <w:r w:rsidRPr="0089706A">
        <w:rPr>
          <w:color w:val="0070C0"/>
        </w:rPr>
        <w:t xml:space="preserve"> whether the landlord is able to remove discarded tenant furniture / equipment and or provide names of </w:t>
      </w:r>
      <w:r w:rsidR="00862DE0" w:rsidRPr="0089706A">
        <w:rPr>
          <w:color w:val="0070C0"/>
        </w:rPr>
        <w:t>organizations</w:t>
      </w:r>
      <w:r w:rsidRPr="0089706A">
        <w:rPr>
          <w:color w:val="0070C0"/>
        </w:rPr>
        <w:t xml:space="preserve"> that are willing to collect these items for reuse.]</w:t>
      </w:r>
    </w:p>
    <w:p w14:paraId="32CAF0B8" w14:textId="142B429C" w:rsidR="00CA2A32" w:rsidRPr="000D75BB" w:rsidRDefault="00CA2A32" w:rsidP="000D75BB">
      <w:pPr>
        <w:pStyle w:val="Heading4"/>
      </w:pPr>
      <w:r w:rsidRPr="000D75BB">
        <w:t>Miscellaneous (can contain hazardous materials)</w:t>
      </w:r>
    </w:p>
    <w:p w14:paraId="138D306E" w14:textId="6022C8FB" w:rsidR="00F916FC" w:rsidRPr="0089706A" w:rsidRDefault="00F916FC" w:rsidP="00C1584B">
      <w:pPr>
        <w:ind w:left="576"/>
        <w:rPr>
          <w:color w:val="0070C0"/>
        </w:rPr>
      </w:pPr>
      <w:r w:rsidRPr="0089706A">
        <w:rPr>
          <w:color w:val="0070C0"/>
        </w:rPr>
        <w:t>[</w:t>
      </w:r>
      <w:r w:rsidR="003D2B04" w:rsidRPr="0089706A">
        <w:rPr>
          <w:color w:val="0070C0"/>
        </w:rPr>
        <w:t>Describe the miscellaneous waste management practices in place at your building</w:t>
      </w:r>
      <w:r w:rsidR="00C1584B" w:rsidRPr="0089706A">
        <w:rPr>
          <w:color w:val="0070C0"/>
        </w:rPr>
        <w:t>, such as Batteries, Printer cartages, Other</w:t>
      </w:r>
      <w:r w:rsidRPr="0089706A">
        <w:rPr>
          <w:color w:val="0070C0"/>
        </w:rPr>
        <w:t>.]</w:t>
      </w:r>
    </w:p>
    <w:p w14:paraId="7920A5AC" w14:textId="18C5CCCB" w:rsidR="00CA2A32" w:rsidRPr="000D75BB" w:rsidRDefault="00CA2A32" w:rsidP="000D75BB">
      <w:pPr>
        <w:pStyle w:val="Heading4"/>
      </w:pPr>
      <w:r w:rsidRPr="000D75BB">
        <w:t>Hazardous</w:t>
      </w:r>
    </w:p>
    <w:p w14:paraId="4A4E2632" w14:textId="041A1EDC" w:rsidR="00F916FC" w:rsidRPr="0089706A" w:rsidRDefault="00F916FC" w:rsidP="00F916FC">
      <w:pPr>
        <w:ind w:left="576"/>
        <w:rPr>
          <w:color w:val="0070C0"/>
        </w:rPr>
      </w:pPr>
      <w:r w:rsidRPr="0089706A">
        <w:rPr>
          <w:color w:val="0070C0"/>
        </w:rPr>
        <w:t>[</w:t>
      </w:r>
      <w:r w:rsidR="003D2B04" w:rsidRPr="0089706A">
        <w:rPr>
          <w:color w:val="0070C0"/>
        </w:rPr>
        <w:t>Describe the hazardous waste management practices in place at your building</w:t>
      </w:r>
      <w:r w:rsidR="00C1584B" w:rsidRPr="0089706A">
        <w:rPr>
          <w:color w:val="0070C0"/>
        </w:rPr>
        <w:t>, such as Fluorescent lamps, PCBs, Asbestos and related hazardous materials, Refrigerants, Other</w:t>
      </w:r>
      <w:r w:rsidRPr="0089706A">
        <w:rPr>
          <w:color w:val="0070C0"/>
        </w:rPr>
        <w:t>.]</w:t>
      </w:r>
    </w:p>
    <w:p w14:paraId="7B4C41CB" w14:textId="77777777" w:rsidR="008E77BE" w:rsidRPr="009D45AF" w:rsidRDefault="008E77BE" w:rsidP="008E77BE">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9D45AF">
        <w:rPr>
          <w:i/>
          <w:color w:val="595959" w:themeColor="text1" w:themeTint="A6"/>
        </w:rPr>
        <w:t>Review the list</w:t>
      </w:r>
      <w:r>
        <w:rPr>
          <w:i/>
          <w:color w:val="595959" w:themeColor="text1" w:themeTint="A6"/>
        </w:rPr>
        <w:t>s</w:t>
      </w:r>
      <w:r w:rsidRPr="009D45AF">
        <w:rPr>
          <w:i/>
          <w:color w:val="595959" w:themeColor="text1" w:themeTint="A6"/>
        </w:rPr>
        <w:t xml:space="preserve"> </w:t>
      </w:r>
      <w:r>
        <w:rPr>
          <w:i/>
          <w:color w:val="595959" w:themeColor="text1" w:themeTint="A6"/>
        </w:rPr>
        <w:t>above</w:t>
      </w:r>
      <w:r w:rsidRPr="009D45AF">
        <w:rPr>
          <w:i/>
          <w:color w:val="595959" w:themeColor="text1" w:themeTint="A6"/>
        </w:rPr>
        <w:t xml:space="preserve"> and edit as applicable to represent the respective waste streams </w:t>
      </w:r>
      <w:r>
        <w:rPr>
          <w:i/>
          <w:color w:val="595959" w:themeColor="text1" w:themeTint="A6"/>
        </w:rPr>
        <w:t xml:space="preserve">managed </w:t>
      </w:r>
      <w:r w:rsidRPr="009D45AF">
        <w:rPr>
          <w:i/>
          <w:color w:val="595959" w:themeColor="text1" w:themeTint="A6"/>
        </w:rPr>
        <w:t>at your building. Add a note related to each that describes how the waste is collected at source (such as a dedicated bin at an occupant’s desk, or centralized collection bin in the lobby etc.) and what is co-mingled.</w:t>
      </w:r>
    </w:p>
    <w:p w14:paraId="28FBBB35" w14:textId="77777777" w:rsidR="008C72C4" w:rsidRDefault="008C72C4" w:rsidP="008C72C4">
      <w:pPr>
        <w:pStyle w:val="Heading2"/>
      </w:pPr>
      <w:r>
        <w:t>Facilities</w:t>
      </w:r>
    </w:p>
    <w:p w14:paraId="5C499D9E" w14:textId="288D4859" w:rsidR="008C72C4" w:rsidRDefault="008C72C4" w:rsidP="008C72C4">
      <w:pPr>
        <w:ind w:left="576"/>
      </w:pPr>
      <w:r w:rsidRPr="00B5671D">
        <w:rPr>
          <w:color w:val="0070C0"/>
        </w:rPr>
        <w:t>[Insert Building Name and / or Address]</w:t>
      </w:r>
      <w:r w:rsidRPr="000D75BB">
        <w:t>’s f</w:t>
      </w:r>
      <w:r>
        <w:t xml:space="preserve">acilities </w:t>
      </w:r>
      <w:r w:rsidRPr="00B262A9">
        <w:t>are adequately sized for the collection, handling and storage of source-separated wastes</w:t>
      </w:r>
      <w:r>
        <w:t xml:space="preserve"> generated on site</w:t>
      </w:r>
      <w:r w:rsidRPr="00B262A9">
        <w:t>.</w:t>
      </w:r>
    </w:p>
    <w:p w14:paraId="0F30AD8A" w14:textId="77777777" w:rsidR="008C72C4" w:rsidRPr="00D81DA5" w:rsidRDefault="008C72C4" w:rsidP="008C72C4">
      <w:pPr>
        <w:ind w:left="576"/>
        <w:rPr>
          <w:color w:val="0070C0"/>
        </w:rPr>
      </w:pPr>
      <w:r w:rsidRPr="00D81DA5">
        <w:rPr>
          <w:color w:val="0070C0"/>
        </w:rPr>
        <w:t>[Insert details of waste storage facilities on site, e.g., describe location, size of room(s), collection equipment / bins etc.]</w:t>
      </w:r>
    </w:p>
    <w:p w14:paraId="597E3344" w14:textId="77777777" w:rsidR="008C72C4" w:rsidRPr="003D2B04" w:rsidRDefault="008C72C4" w:rsidP="008C72C4">
      <w:pPr>
        <w:ind w:left="576"/>
      </w:pPr>
      <w:r w:rsidRPr="00B262A9">
        <w:t xml:space="preserve">The collection and storage of the various materials destined for recycling may be co-mingled based on the requirements of the local markets </w:t>
      </w:r>
      <w:r w:rsidRPr="00B5671D">
        <w:rPr>
          <w:color w:val="0070C0"/>
        </w:rPr>
        <w:t>[insert name of municipality applicable to your building]</w:t>
      </w:r>
      <w:r w:rsidRPr="003D2B04">
        <w:t>.</w:t>
      </w:r>
    </w:p>
    <w:p w14:paraId="59819104" w14:textId="77777777" w:rsidR="008C72C4" w:rsidRPr="00BC58B0" w:rsidRDefault="008C72C4" w:rsidP="008C72C4">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BC58B0">
        <w:rPr>
          <w:i/>
          <w:color w:val="595959" w:themeColor="text1" w:themeTint="A6"/>
        </w:rPr>
        <w:t xml:space="preserve">Optional: insert photos of </w:t>
      </w:r>
      <w:r>
        <w:rPr>
          <w:i/>
          <w:color w:val="595959" w:themeColor="text1" w:themeTint="A6"/>
        </w:rPr>
        <w:t xml:space="preserve">waste storage facilities, </w:t>
      </w:r>
      <w:r w:rsidRPr="00BC58B0">
        <w:rPr>
          <w:i/>
          <w:color w:val="595959" w:themeColor="text1" w:themeTint="A6"/>
        </w:rPr>
        <w:t>desk-side source separation containers as well as on-site (back-of-house) separate waste storing facilities.</w:t>
      </w:r>
    </w:p>
    <w:p w14:paraId="5AA53412" w14:textId="77777777" w:rsidR="008C72C4" w:rsidRDefault="008C72C4" w:rsidP="008C72C4">
      <w:pPr>
        <w:pStyle w:val="Heading2"/>
      </w:pPr>
      <w:r>
        <w:t>Communication</w:t>
      </w:r>
    </w:p>
    <w:p w14:paraId="0ECB8CC7" w14:textId="77777777" w:rsidR="008C72C4" w:rsidRPr="00B5671D" w:rsidRDefault="008C72C4" w:rsidP="008C72C4">
      <w:pPr>
        <w:ind w:left="576"/>
        <w:rPr>
          <w:color w:val="0070C0"/>
        </w:rPr>
      </w:pPr>
      <w:r w:rsidRPr="00B5671D">
        <w:rPr>
          <w:color w:val="0070C0"/>
        </w:rPr>
        <w:t>[Describe information and guidance provided to users, potential users and custodial staff describing the expectations of the program and encouraging effective source separation of waste to minimize contamination and to ensure full use of the program.</w:t>
      </w:r>
      <w:r>
        <w:rPr>
          <w:color w:val="0070C0"/>
        </w:rPr>
        <w:t>]</w:t>
      </w:r>
    </w:p>
    <w:p w14:paraId="31E479E6" w14:textId="77777777" w:rsidR="008C72C4" w:rsidRPr="00ED29D8" w:rsidRDefault="008C72C4" w:rsidP="008C72C4">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ED29D8">
        <w:rPr>
          <w:i/>
          <w:color w:val="595959" w:themeColor="text1" w:themeTint="A6"/>
        </w:rPr>
        <w:lastRenderedPageBreak/>
        <w:t>Provide building specific documents such as signs, promotional materials or similar information describing waste management program and waste hauler services that advises tenants regarding the expected waste management practices.</w:t>
      </w:r>
    </w:p>
    <w:p w14:paraId="76682418" w14:textId="39D565F6" w:rsidR="000C7A0C" w:rsidRDefault="000C7A0C" w:rsidP="000C7A0C">
      <w:pPr>
        <w:pStyle w:val="Heading2"/>
      </w:pPr>
      <w:r>
        <w:t xml:space="preserve">Waste </w:t>
      </w:r>
      <w:r w:rsidR="006C28A6">
        <w:t>Hauler</w:t>
      </w:r>
    </w:p>
    <w:p w14:paraId="14D691B4" w14:textId="71CC7FFD" w:rsidR="00705A83" w:rsidRDefault="000C7A0C" w:rsidP="00705A83">
      <w:pPr>
        <w:ind w:left="576"/>
      </w:pPr>
      <w:r>
        <w:t>The</w:t>
      </w:r>
      <w:r w:rsidR="00A821F0">
        <w:t xml:space="preserve"> following m</w:t>
      </w:r>
      <w:r>
        <w:t xml:space="preserve">easures </w:t>
      </w:r>
      <w:r w:rsidR="00A821F0">
        <w:t xml:space="preserve">are in place at </w:t>
      </w:r>
      <w:r w:rsidR="00A821F0" w:rsidRPr="0089706A">
        <w:rPr>
          <w:color w:val="0070C0"/>
        </w:rPr>
        <w:t>[insert Building Name]</w:t>
      </w:r>
      <w:r w:rsidR="00A821F0">
        <w:t xml:space="preserve"> </w:t>
      </w:r>
      <w:r>
        <w:t xml:space="preserve">to ensure that the </w:t>
      </w:r>
      <w:r w:rsidR="00C1584B">
        <w:t>s</w:t>
      </w:r>
      <w:r w:rsidR="00364B08">
        <w:t>ource</w:t>
      </w:r>
      <w:r>
        <w:t>-separated collected wastes are removed by a licensed service provider and taken to destination sites designed for the proper processing and/or dis</w:t>
      </w:r>
      <w:r w:rsidR="00A821F0">
        <w:t>posal of each material category.</w:t>
      </w:r>
      <w:r w:rsidR="00705A83" w:rsidRPr="00705A83">
        <w:rPr>
          <w:color w:val="0070C0"/>
        </w:rPr>
        <w:t xml:space="preserve"> </w:t>
      </w:r>
      <w:r w:rsidR="00705A83">
        <w:rPr>
          <w:color w:val="0070C0"/>
        </w:rPr>
        <w:t>[D</w:t>
      </w:r>
      <w:r w:rsidR="00705A83" w:rsidRPr="00CD01A7">
        <w:rPr>
          <w:color w:val="0070C0"/>
        </w:rPr>
        <w:t>elete the waste streams that are not applicable to your building</w:t>
      </w:r>
      <w:r w:rsidR="00705A83">
        <w:rPr>
          <w:color w:val="0070C0"/>
        </w:rPr>
        <w:t>]</w:t>
      </w:r>
      <w:r w:rsidR="00705A83">
        <w:t>.</w:t>
      </w:r>
    </w:p>
    <w:p w14:paraId="06A05932" w14:textId="77777777" w:rsidR="00705A83" w:rsidRDefault="00705A83" w:rsidP="00705A83">
      <w:pPr>
        <w:pStyle w:val="ListParagraph"/>
        <w:numPr>
          <w:ilvl w:val="0"/>
          <w:numId w:val="21"/>
        </w:numPr>
      </w:pPr>
      <w:r>
        <w:t xml:space="preserve">Recyclables: </w:t>
      </w:r>
      <w:r w:rsidRPr="002059E0">
        <w:rPr>
          <w:color w:val="0070C0"/>
        </w:rPr>
        <w:t>[insert name of Waste Hauler Organization]</w:t>
      </w:r>
    </w:p>
    <w:p w14:paraId="508A8C7C" w14:textId="77777777" w:rsidR="00705A83" w:rsidRDefault="00705A83" w:rsidP="00705A83">
      <w:pPr>
        <w:pStyle w:val="ListParagraph"/>
        <w:numPr>
          <w:ilvl w:val="0"/>
          <w:numId w:val="21"/>
        </w:numPr>
      </w:pPr>
      <w:r>
        <w:t xml:space="preserve">Treatment of Contaminated Waste: </w:t>
      </w:r>
      <w:r w:rsidRPr="002059E0">
        <w:rPr>
          <w:color w:val="0070C0"/>
        </w:rPr>
        <w:t>[insert name of Waste Hauler Organization]</w:t>
      </w:r>
    </w:p>
    <w:p w14:paraId="6E3C4929" w14:textId="77777777" w:rsidR="00705A83" w:rsidRDefault="00705A83" w:rsidP="00705A83">
      <w:pPr>
        <w:pStyle w:val="ListParagraph"/>
        <w:numPr>
          <w:ilvl w:val="0"/>
          <w:numId w:val="21"/>
        </w:numPr>
      </w:pPr>
      <w:r>
        <w:t xml:space="preserve">Food and Organics: </w:t>
      </w:r>
      <w:r w:rsidRPr="002059E0">
        <w:rPr>
          <w:color w:val="0070C0"/>
        </w:rPr>
        <w:t>[insert name of Waste Hauler Organization]</w:t>
      </w:r>
    </w:p>
    <w:p w14:paraId="19CF9B1D" w14:textId="77777777" w:rsidR="00705A83" w:rsidRDefault="00705A83" w:rsidP="00705A83">
      <w:pPr>
        <w:pStyle w:val="ListParagraph"/>
        <w:numPr>
          <w:ilvl w:val="0"/>
          <w:numId w:val="21"/>
        </w:numPr>
      </w:pPr>
      <w:r>
        <w:t xml:space="preserve">Electronic Waste (e-waste): </w:t>
      </w:r>
      <w:r w:rsidRPr="002059E0">
        <w:rPr>
          <w:color w:val="0070C0"/>
        </w:rPr>
        <w:t>[insert name of Waste Hauler Organization]</w:t>
      </w:r>
    </w:p>
    <w:p w14:paraId="4C7E6CB2" w14:textId="77777777" w:rsidR="00705A83" w:rsidRDefault="00705A83" w:rsidP="00705A83">
      <w:pPr>
        <w:pStyle w:val="ListParagraph"/>
        <w:numPr>
          <w:ilvl w:val="0"/>
          <w:numId w:val="21"/>
        </w:numPr>
      </w:pPr>
      <w:r>
        <w:t xml:space="preserve">Construction Waste Diversion: </w:t>
      </w:r>
      <w:r w:rsidRPr="002059E0">
        <w:rPr>
          <w:color w:val="0070C0"/>
        </w:rPr>
        <w:t>[insert name of Waste Hauler Organization]</w:t>
      </w:r>
    </w:p>
    <w:p w14:paraId="291CB53E" w14:textId="77777777" w:rsidR="00705A83" w:rsidRDefault="00705A83" w:rsidP="00705A83">
      <w:pPr>
        <w:pStyle w:val="ListParagraph"/>
        <w:numPr>
          <w:ilvl w:val="0"/>
          <w:numId w:val="21"/>
        </w:numPr>
      </w:pPr>
      <w:r>
        <w:t>Waste (or Garbage):</w:t>
      </w:r>
      <w:r w:rsidRPr="002059E0">
        <w:rPr>
          <w:color w:val="0070C0"/>
        </w:rPr>
        <w:t xml:space="preserve"> [insert name of Waste Hauler Organization]</w:t>
      </w:r>
    </w:p>
    <w:p w14:paraId="4D61D76D" w14:textId="77777777" w:rsidR="00705A83" w:rsidRDefault="00705A83" w:rsidP="00705A83">
      <w:pPr>
        <w:pStyle w:val="ListParagraph"/>
        <w:numPr>
          <w:ilvl w:val="0"/>
          <w:numId w:val="21"/>
        </w:numPr>
      </w:pPr>
      <w:r>
        <w:t>Furniture, Equipment:</w:t>
      </w:r>
      <w:r w:rsidRPr="002059E0">
        <w:rPr>
          <w:color w:val="0070C0"/>
        </w:rPr>
        <w:t xml:space="preserve"> [insert name of Waste Hauler Organization]</w:t>
      </w:r>
    </w:p>
    <w:p w14:paraId="3D924A83" w14:textId="77777777" w:rsidR="00705A83" w:rsidRDefault="00705A83" w:rsidP="00705A83">
      <w:pPr>
        <w:pStyle w:val="ListParagraph"/>
        <w:numPr>
          <w:ilvl w:val="0"/>
          <w:numId w:val="21"/>
        </w:numPr>
      </w:pPr>
      <w:r>
        <w:t>Miscellaneous (can contain hazardous materials):</w:t>
      </w:r>
      <w:r w:rsidRPr="002059E0">
        <w:rPr>
          <w:color w:val="0070C0"/>
        </w:rPr>
        <w:t xml:space="preserve"> [insert name of Waste Hauler Organization]</w:t>
      </w:r>
    </w:p>
    <w:p w14:paraId="30415C3B" w14:textId="77777777" w:rsidR="00705A83" w:rsidRDefault="00705A83" w:rsidP="00705A83">
      <w:pPr>
        <w:pStyle w:val="ListParagraph"/>
        <w:numPr>
          <w:ilvl w:val="0"/>
          <w:numId w:val="21"/>
        </w:numPr>
      </w:pPr>
      <w:r>
        <w:t>Hazardous:</w:t>
      </w:r>
      <w:r w:rsidRPr="002059E0">
        <w:rPr>
          <w:color w:val="0070C0"/>
        </w:rPr>
        <w:t xml:space="preserve"> [insert name of Waste Hauler Organization]</w:t>
      </w:r>
    </w:p>
    <w:p w14:paraId="39AFE96C" w14:textId="6942B36F" w:rsidR="008E77BE" w:rsidRDefault="008E77BE" w:rsidP="008E77BE">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8E77BE">
        <w:rPr>
          <w:i/>
          <w:color w:val="595959" w:themeColor="text1" w:themeTint="A6"/>
        </w:rPr>
        <w:t xml:space="preserve">Insert Waste Hauler Name next to each of the waste stream categories (as applicable to your building) listed below, with site-specific details that explain how </w:t>
      </w:r>
      <w:r>
        <w:rPr>
          <w:i/>
          <w:color w:val="595959" w:themeColor="text1" w:themeTint="A6"/>
        </w:rPr>
        <w:t>the respective</w:t>
      </w:r>
      <w:r w:rsidRPr="008E77BE">
        <w:rPr>
          <w:i/>
          <w:color w:val="595959" w:themeColor="text1" w:themeTint="A6"/>
        </w:rPr>
        <w:t xml:space="preserve"> waste streams are handled, the type of </w:t>
      </w:r>
      <w:r>
        <w:rPr>
          <w:i/>
          <w:color w:val="595959" w:themeColor="text1" w:themeTint="A6"/>
        </w:rPr>
        <w:t>reports received from each etc.</w:t>
      </w:r>
    </w:p>
    <w:p w14:paraId="35F13449" w14:textId="2BC824A4" w:rsidR="008E77BE" w:rsidRPr="008E77BE" w:rsidRDefault="008E77BE" w:rsidP="008E77BE">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8E77BE">
        <w:rPr>
          <w:i/>
          <w:color w:val="595959" w:themeColor="text1" w:themeTint="A6"/>
        </w:rPr>
        <w:t>The waste hauler must provide the building manager with evidence that they are compliant with</w:t>
      </w:r>
      <w:r w:rsidR="00705A83">
        <w:rPr>
          <w:i/>
          <w:color w:val="595959" w:themeColor="text1" w:themeTint="A6"/>
        </w:rPr>
        <w:t xml:space="preserve"> </w:t>
      </w:r>
      <w:r w:rsidRPr="008E77BE">
        <w:rPr>
          <w:i/>
          <w:color w:val="595959" w:themeColor="text1" w:themeTint="A6"/>
        </w:rPr>
        <w:t>relevant regional legislation concerning waste collection and processing practices</w:t>
      </w:r>
      <w:r>
        <w:rPr>
          <w:i/>
          <w:color w:val="595959" w:themeColor="text1" w:themeTint="A6"/>
        </w:rPr>
        <w:t>.</w:t>
      </w:r>
    </w:p>
    <w:p w14:paraId="511E1561" w14:textId="6BDB7C38" w:rsidR="00C1584B" w:rsidRDefault="00C1584B" w:rsidP="00C1584B">
      <w:pPr>
        <w:pStyle w:val="Heading2"/>
      </w:pPr>
      <w:r>
        <w:t>Capture Rate</w:t>
      </w:r>
    </w:p>
    <w:p w14:paraId="18AE6417" w14:textId="4779F9DD" w:rsidR="00C1584B" w:rsidRDefault="00CA3BF5" w:rsidP="00C1584B">
      <w:pPr>
        <w:ind w:left="576"/>
      </w:pPr>
      <w:r>
        <w:t xml:space="preserve">The building achieved an average annual waste capture rate of </w:t>
      </w:r>
      <w:r w:rsidRPr="0089706A">
        <w:rPr>
          <w:color w:val="0070C0"/>
        </w:rPr>
        <w:t>[insert capture rate percentage obtained from waste hauler report – xx%]</w:t>
      </w:r>
      <w:r>
        <w:t xml:space="preserve"> for the 12-month period ending </w:t>
      </w:r>
      <w:r w:rsidRPr="0089706A">
        <w:rPr>
          <w:color w:val="0070C0"/>
        </w:rPr>
        <w:t>[insert most recent month, year of waste diversion / disposal data available]</w:t>
      </w:r>
      <w:r>
        <w:t>.</w:t>
      </w:r>
    </w:p>
    <w:p w14:paraId="67DE7A27" w14:textId="77777777" w:rsidR="008E3609" w:rsidRPr="00711999" w:rsidRDefault="008E3609" w:rsidP="008E3609">
      <w:pPr>
        <w:pStyle w:val="Heading1"/>
        <w:rPr>
          <w:caps/>
        </w:rPr>
      </w:pPr>
      <w:r w:rsidRPr="00711999">
        <w:t>Time Period</w:t>
      </w:r>
    </w:p>
    <w:p w14:paraId="47F9263D" w14:textId="6DA1B256" w:rsidR="00D901E8" w:rsidRDefault="002628C0" w:rsidP="00862DE0">
      <w:pPr>
        <w:ind w:left="432"/>
      </w:pPr>
      <w:r w:rsidRPr="00711999">
        <w:t>This</w:t>
      </w:r>
      <w:r w:rsidR="0032179E" w:rsidRPr="00711999">
        <w:t xml:space="preserve"> </w:t>
      </w:r>
      <w:r w:rsidRPr="00711999">
        <w:t>program</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AC3F37">
        <w:t>o</w:t>
      </w:r>
      <w:r w:rsidR="004E200E" w:rsidRPr="00711999">
        <w:t>n</w:t>
      </w:r>
      <w:r w:rsidR="0032179E" w:rsidRPr="00711999">
        <w:t xml:space="preserve"> </w:t>
      </w:r>
      <w:r w:rsidR="005635A5" w:rsidRPr="0089706A">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711999">
        <w:t>once</w:t>
      </w:r>
      <w:r w:rsidR="0032179E" w:rsidRPr="00711999">
        <w:t xml:space="preserve"> </w:t>
      </w:r>
      <w:r w:rsidR="005B3F39" w:rsidRPr="00711999">
        <w:t>a</w:t>
      </w:r>
      <w:r w:rsidR="0032179E" w:rsidRPr="00711999">
        <w:t xml:space="preserve"> </w:t>
      </w:r>
      <w:r w:rsidR="005B3F39" w:rsidRPr="00711999">
        <w:t>year</w:t>
      </w:r>
      <w:r w:rsidRPr="00711999">
        <w:t>.</w:t>
      </w:r>
    </w:p>
    <w:sectPr w:rsidR="00D901E8" w:rsidSect="00D25576">
      <w:headerReference w:type="default" r:id="rId12"/>
      <w:footerReference w:type="default" r:id="rId13"/>
      <w:footnotePr>
        <w:numFmt w:val="chicago"/>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A08F8" w14:textId="77777777" w:rsidR="00BD6F6C" w:rsidRDefault="00BD6F6C" w:rsidP="00AA6DDC">
      <w:r>
        <w:separator/>
      </w:r>
    </w:p>
  </w:endnote>
  <w:endnote w:type="continuationSeparator" w:id="0">
    <w:p w14:paraId="0F2AF3FE" w14:textId="77777777" w:rsidR="00BD6F6C" w:rsidRDefault="00BD6F6C" w:rsidP="00AA6DDC">
      <w:r>
        <w:continuationSeparator/>
      </w:r>
    </w:p>
  </w:endnote>
  <w:endnote w:type="continuationNotice" w:id="1">
    <w:p w14:paraId="72B1A224" w14:textId="77777777" w:rsidR="00BD6F6C" w:rsidRDefault="00BD6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0CE18493" w:rsidR="00AC3F37" w:rsidRPr="00AC3F37" w:rsidRDefault="00364B08" w:rsidP="00D25576">
    <w:pPr>
      <w:pStyle w:val="Footer"/>
      <w:tabs>
        <w:tab w:val="right" w:pos="9360"/>
      </w:tabs>
    </w:pPr>
    <w:r>
      <w:t>Alternative Source</w:t>
    </w:r>
    <w:r w:rsidR="005D35BB">
      <w:t xml:space="preserve"> Separation Program</w:t>
    </w:r>
    <w:r w:rsidR="00D25576">
      <w:tab/>
    </w:r>
    <w:sdt>
      <w:sdtPr>
        <w:rPr>
          <w:noProof/>
        </w:rPr>
        <w:id w:val="-1152360678"/>
        <w:docPartObj>
          <w:docPartGallery w:val="Page Numbers (Bottom of Page)"/>
          <w:docPartUnique/>
        </w:docPartObj>
      </w:sdtPr>
      <w:sdtEndPr/>
      <w:sdtContent>
        <w:r w:rsidR="00D25576">
          <w:fldChar w:fldCharType="begin"/>
        </w:r>
        <w:r w:rsidR="00D25576">
          <w:instrText xml:space="preserve"> PAGE   \* MERGEFORMAT </w:instrText>
        </w:r>
        <w:r w:rsidR="00D25576">
          <w:fldChar w:fldCharType="separate"/>
        </w:r>
        <w:r w:rsidR="008E77BE">
          <w:rPr>
            <w:noProof/>
          </w:rPr>
          <w:t>1</w:t>
        </w:r>
        <w:r w:rsidR="00D2557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00508" w14:textId="77777777" w:rsidR="00BD6F6C" w:rsidRDefault="00BD6F6C" w:rsidP="00AA6DDC">
      <w:r>
        <w:separator/>
      </w:r>
    </w:p>
  </w:footnote>
  <w:footnote w:type="continuationSeparator" w:id="0">
    <w:p w14:paraId="7722D0EE" w14:textId="77777777" w:rsidR="00BD6F6C" w:rsidRDefault="00BD6F6C" w:rsidP="00AA6DDC">
      <w:r>
        <w:continuationSeparator/>
      </w:r>
    </w:p>
  </w:footnote>
  <w:footnote w:type="continuationNotice" w:id="1">
    <w:p w14:paraId="21F868E3" w14:textId="77777777" w:rsidR="00BD6F6C" w:rsidRDefault="00BD6F6C"/>
  </w:footnote>
  <w:footnote w:id="2">
    <w:p w14:paraId="3CA92ABA" w14:textId="77777777" w:rsidR="003860DF" w:rsidRPr="006C340D" w:rsidRDefault="003860DF" w:rsidP="003860DF">
      <w:pPr>
        <w:pStyle w:val="FootnoteText"/>
        <w:spacing w:after="0"/>
        <w:rPr>
          <w:sz w:val="16"/>
          <w:lang w:val="en-CA"/>
        </w:rPr>
      </w:pPr>
      <w:r>
        <w:rPr>
          <w:rStyle w:val="FootnoteReference"/>
        </w:rPr>
        <w:footnoteRef/>
      </w:r>
      <w:r>
        <w:t xml:space="preserve"> </w:t>
      </w:r>
      <w:r w:rsidRPr="006C340D">
        <w:rPr>
          <w:sz w:val="16"/>
          <w:lang w:val="en-CA"/>
        </w:rPr>
        <w:t xml:space="preserve">Source: </w:t>
      </w:r>
      <w:hyperlink r:id="rId1" w:history="1">
        <w:r w:rsidRPr="006C340D">
          <w:rPr>
            <w:rStyle w:val="Hyperlink"/>
            <w:sz w:val="16"/>
            <w:lang w:val="en-CA"/>
          </w:rPr>
          <w:t>State of Waste Management in Canada</w:t>
        </w:r>
      </w:hyperlink>
      <w:r w:rsidRPr="006C340D">
        <w:rPr>
          <w:sz w:val="16"/>
          <w:lang w:val="en-CA"/>
        </w:rPr>
        <w:t>, prepared by Giroux Environmental Consulting.</w:t>
      </w:r>
    </w:p>
  </w:footnote>
  <w:footnote w:id="3">
    <w:p w14:paraId="255936A5" w14:textId="32C30D3C" w:rsidR="00070F1E" w:rsidRPr="00070F1E" w:rsidRDefault="00070F1E">
      <w:pPr>
        <w:pStyle w:val="FootnoteText"/>
        <w:rPr>
          <w:sz w:val="16"/>
          <w:lang w:val="en-CA"/>
        </w:rPr>
      </w:pPr>
      <w:r>
        <w:rPr>
          <w:rStyle w:val="FootnoteReference"/>
        </w:rPr>
        <w:footnoteRef/>
      </w:r>
      <w:r>
        <w:t xml:space="preserve"> </w:t>
      </w:r>
      <w:r w:rsidRPr="00070F1E">
        <w:rPr>
          <w:sz w:val="16"/>
        </w:rPr>
        <w:t>3R stands for Reduce, Reuse, and Recycle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D38AC" w14:textId="77777777" w:rsidR="0089706A" w:rsidRPr="004C7B7D" w:rsidRDefault="0089706A">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2857D440"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8F4"/>
    <w:multiLevelType w:val="multilevel"/>
    <w:tmpl w:val="4E1AC59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9861852"/>
    <w:multiLevelType w:val="hybridMultilevel"/>
    <w:tmpl w:val="7528141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B0C97"/>
    <w:multiLevelType w:val="hybridMultilevel"/>
    <w:tmpl w:val="A764399A"/>
    <w:lvl w:ilvl="0" w:tplc="AB0468C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1E5A79"/>
    <w:multiLevelType w:val="hybridMultilevel"/>
    <w:tmpl w:val="4E9A03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3E17493"/>
    <w:multiLevelType w:val="hybridMultilevel"/>
    <w:tmpl w:val="B4688528"/>
    <w:lvl w:ilvl="0" w:tplc="63145328">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0" w15:restartNumberingAfterBreak="0">
    <w:nsid w:val="433C29EE"/>
    <w:multiLevelType w:val="hybridMultilevel"/>
    <w:tmpl w:val="E95022D2"/>
    <w:lvl w:ilvl="0" w:tplc="F1BEC646">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1" w15:restartNumberingAfterBreak="0">
    <w:nsid w:val="444B3621"/>
    <w:multiLevelType w:val="hybridMultilevel"/>
    <w:tmpl w:val="B79C83B0"/>
    <w:lvl w:ilvl="0" w:tplc="F1BEC646">
      <w:start w:val="3"/>
      <w:numFmt w:val="bullet"/>
      <w:lvlText w:val="-"/>
      <w:lvlJc w:val="left"/>
      <w:pPr>
        <w:ind w:left="1512" w:hanging="360"/>
      </w:pPr>
      <w:rPr>
        <w:rFonts w:ascii="Arial" w:eastAsiaTheme="minorHAnsi" w:hAnsi="Arial" w:cs="Aria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2"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E16576"/>
    <w:multiLevelType w:val="hybridMultilevel"/>
    <w:tmpl w:val="CC0C67C8"/>
    <w:lvl w:ilvl="0" w:tplc="96BAE572">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4" w15:restartNumberingAfterBreak="0">
    <w:nsid w:val="651E79D3"/>
    <w:multiLevelType w:val="hybridMultilevel"/>
    <w:tmpl w:val="25F8FE7C"/>
    <w:lvl w:ilvl="0" w:tplc="FAE23AC6">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5"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6"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4A153E"/>
    <w:multiLevelType w:val="hybridMultilevel"/>
    <w:tmpl w:val="3D041E3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6"/>
  </w:num>
  <w:num w:numId="5">
    <w:abstractNumId w:val="12"/>
  </w:num>
  <w:num w:numId="6">
    <w:abstractNumId w:val="1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14"/>
  </w:num>
  <w:num w:numId="12">
    <w:abstractNumId w:val="10"/>
  </w:num>
  <w:num w:numId="13">
    <w:abstractNumId w:val="13"/>
  </w:num>
  <w:num w:numId="14">
    <w:abstractNumId w:val="17"/>
  </w:num>
  <w:num w:numId="15">
    <w:abstractNumId w:val="4"/>
  </w:num>
  <w:num w:numId="16">
    <w:abstractNumId w:val="11"/>
  </w:num>
  <w:num w:numId="17">
    <w:abstractNumId w:val="3"/>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70F1E"/>
    <w:rsid w:val="0007654B"/>
    <w:rsid w:val="000846BF"/>
    <w:rsid w:val="000B7D86"/>
    <w:rsid w:val="000C7A0C"/>
    <w:rsid w:val="000D038A"/>
    <w:rsid w:val="000D75BB"/>
    <w:rsid w:val="000F441E"/>
    <w:rsid w:val="001B32A8"/>
    <w:rsid w:val="001C2C74"/>
    <w:rsid w:val="001E1719"/>
    <w:rsid w:val="001F6C5A"/>
    <w:rsid w:val="00203D70"/>
    <w:rsid w:val="00206747"/>
    <w:rsid w:val="00221C33"/>
    <w:rsid w:val="002235AD"/>
    <w:rsid w:val="002628C0"/>
    <w:rsid w:val="00274643"/>
    <w:rsid w:val="00280EC9"/>
    <w:rsid w:val="00296E58"/>
    <w:rsid w:val="002D711D"/>
    <w:rsid w:val="0032179E"/>
    <w:rsid w:val="00327028"/>
    <w:rsid w:val="003469B0"/>
    <w:rsid w:val="00364B08"/>
    <w:rsid w:val="00380351"/>
    <w:rsid w:val="00381986"/>
    <w:rsid w:val="003860DF"/>
    <w:rsid w:val="003C65EA"/>
    <w:rsid w:val="003D2B04"/>
    <w:rsid w:val="004057AF"/>
    <w:rsid w:val="0042025F"/>
    <w:rsid w:val="00475380"/>
    <w:rsid w:val="004A0B9C"/>
    <w:rsid w:val="004A320C"/>
    <w:rsid w:val="004D2CCF"/>
    <w:rsid w:val="004E200E"/>
    <w:rsid w:val="004E5E15"/>
    <w:rsid w:val="00511C7E"/>
    <w:rsid w:val="0052648F"/>
    <w:rsid w:val="00527509"/>
    <w:rsid w:val="005635A5"/>
    <w:rsid w:val="005A73AD"/>
    <w:rsid w:val="005B07F3"/>
    <w:rsid w:val="005B30AE"/>
    <w:rsid w:val="005B3F39"/>
    <w:rsid w:val="005D3264"/>
    <w:rsid w:val="005D35BB"/>
    <w:rsid w:val="0060313C"/>
    <w:rsid w:val="006322B8"/>
    <w:rsid w:val="00632311"/>
    <w:rsid w:val="006542B3"/>
    <w:rsid w:val="0066792E"/>
    <w:rsid w:val="006B4280"/>
    <w:rsid w:val="006C28A6"/>
    <w:rsid w:val="006C340D"/>
    <w:rsid w:val="00705A83"/>
    <w:rsid w:val="00711999"/>
    <w:rsid w:val="00714CED"/>
    <w:rsid w:val="00776A92"/>
    <w:rsid w:val="007A1475"/>
    <w:rsid w:val="007B29AB"/>
    <w:rsid w:val="007E5C5B"/>
    <w:rsid w:val="007F2DA2"/>
    <w:rsid w:val="008616C2"/>
    <w:rsid w:val="00862DE0"/>
    <w:rsid w:val="00865EC7"/>
    <w:rsid w:val="0089706A"/>
    <w:rsid w:val="008C72C4"/>
    <w:rsid w:val="008D2A8F"/>
    <w:rsid w:val="008E3609"/>
    <w:rsid w:val="008E77BE"/>
    <w:rsid w:val="00903975"/>
    <w:rsid w:val="0091742D"/>
    <w:rsid w:val="009C5A86"/>
    <w:rsid w:val="009D36DB"/>
    <w:rsid w:val="009E6FA7"/>
    <w:rsid w:val="009F5B9C"/>
    <w:rsid w:val="00A50572"/>
    <w:rsid w:val="00A821F0"/>
    <w:rsid w:val="00A82F06"/>
    <w:rsid w:val="00A84504"/>
    <w:rsid w:val="00AA6DDC"/>
    <w:rsid w:val="00AC3F37"/>
    <w:rsid w:val="00AE6D3A"/>
    <w:rsid w:val="00B17CC9"/>
    <w:rsid w:val="00B262A9"/>
    <w:rsid w:val="00B74FDC"/>
    <w:rsid w:val="00B90BC4"/>
    <w:rsid w:val="00BB176D"/>
    <w:rsid w:val="00BB3FEB"/>
    <w:rsid w:val="00BD6F6C"/>
    <w:rsid w:val="00BF6DF2"/>
    <w:rsid w:val="00C10216"/>
    <w:rsid w:val="00C11AC1"/>
    <w:rsid w:val="00C1584B"/>
    <w:rsid w:val="00C646B9"/>
    <w:rsid w:val="00C84AD6"/>
    <w:rsid w:val="00CA2A32"/>
    <w:rsid w:val="00CA3BF5"/>
    <w:rsid w:val="00D25576"/>
    <w:rsid w:val="00D3521F"/>
    <w:rsid w:val="00D45661"/>
    <w:rsid w:val="00D56EE7"/>
    <w:rsid w:val="00D7717C"/>
    <w:rsid w:val="00D901E8"/>
    <w:rsid w:val="00DE08FB"/>
    <w:rsid w:val="00DE51CB"/>
    <w:rsid w:val="00E14624"/>
    <w:rsid w:val="00E26B70"/>
    <w:rsid w:val="00E330CC"/>
    <w:rsid w:val="00E54E41"/>
    <w:rsid w:val="00EA0667"/>
    <w:rsid w:val="00EF271C"/>
    <w:rsid w:val="00EF3804"/>
    <w:rsid w:val="00EF7E01"/>
    <w:rsid w:val="00F2050D"/>
    <w:rsid w:val="00F67CA7"/>
    <w:rsid w:val="00F8289B"/>
    <w:rsid w:val="00F916FC"/>
    <w:rsid w:val="00FA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Normal"/>
    <w:next w:val="Normal"/>
    <w:link w:val="Heading4Char"/>
    <w:qFormat/>
    <w:rsid w:val="000D75BB"/>
    <w:pPr>
      <w:keepNext/>
      <w:ind w:left="576"/>
      <w:outlineLvl w:val="3"/>
    </w:pPr>
    <w:rPr>
      <w:b/>
    </w:r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0D75BB"/>
    <w:rPr>
      <w:rFonts w:ascii="Arial" w:hAnsi="Arial"/>
      <w:b/>
      <w:sz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89706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063141">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cme.ca/files/Resources/waste/wst_mgmt/State_Waste_Mgmt_in_Canada%20April%202015%20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97929-9D4C-446B-86E0-901B7C0F19FA}">
  <ds:schemaRefs>
    <ds:schemaRef ds:uri="http://schemas.microsoft.com/sharepoint/v3/contenttype/forms"/>
  </ds:schemaRefs>
</ds:datastoreItem>
</file>

<file path=customXml/itemProps2.xml><?xml version="1.0" encoding="utf-8"?>
<ds:datastoreItem xmlns:ds="http://schemas.openxmlformats.org/officeDocument/2006/customXml" ds:itemID="{EF67B663-2743-4F4D-AB66-DF94BB3559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A7A604-A233-4879-B40C-120ECFE0206C}">
  <ds:schemaRefs>
    <ds:schemaRef ds:uri="http://schemas.openxmlformats.org/officeDocument/2006/bibliography"/>
  </ds:schemaRefs>
</ds:datastoreItem>
</file>

<file path=customXml/itemProps4.xml><?xml version="1.0" encoding="utf-8"?>
<ds:datastoreItem xmlns:ds="http://schemas.openxmlformats.org/officeDocument/2006/customXml" ds:itemID="{12717CAB-1CE3-4565-BB48-69F70B7B8FA1}"/>
</file>

<file path=docProps/app.xml><?xml version="1.0" encoding="utf-8"?>
<Properties xmlns="http://schemas.openxmlformats.org/officeDocument/2006/extended-properties" xmlns:vt="http://schemas.openxmlformats.org/officeDocument/2006/docPropsVTypes">
  <Template>Normal</Template>
  <TotalTime>273</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26</cp:revision>
  <dcterms:created xsi:type="dcterms:W3CDTF">2020-05-04T08:30:00Z</dcterms:created>
  <dcterms:modified xsi:type="dcterms:W3CDTF">2020-12-23T00:03:00Z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