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202142" w14:paraId="362F22AE" w14:textId="77777777" w:rsidTr="008851D7">
        <w:tc>
          <w:tcPr>
            <w:tcW w:w="9350" w:type="dxa"/>
            <w:shd w:val="clear" w:color="auto" w:fill="F2F2F2" w:themeFill="background1" w:themeFillShade="F2"/>
          </w:tcPr>
          <w:p w14:paraId="3EB17BD3" w14:textId="2124D034" w:rsidR="00202142" w:rsidRPr="00880DA6" w:rsidRDefault="00202142" w:rsidP="008851D7">
            <w:pPr>
              <w:rPr>
                <w:b/>
                <w:i/>
                <w:color w:val="595959" w:themeColor="text1" w:themeTint="A6"/>
                <w:sz w:val="36"/>
              </w:rPr>
            </w:pPr>
            <w:bookmarkStart w:id="0" w:name="_Hlk39458816"/>
            <w:bookmarkStart w:id="1" w:name="_Toc479676419"/>
            <w:r w:rsidRPr="00880DA6">
              <w:rPr>
                <w:b/>
                <w:i/>
                <w:color w:val="595959" w:themeColor="text1" w:themeTint="A6"/>
                <w:sz w:val="36"/>
              </w:rPr>
              <w:t>Instructions to complete the template for your</w:t>
            </w:r>
            <w:r w:rsidR="00B14821">
              <w:rPr>
                <w:b/>
                <w:i/>
                <w:color w:val="595959" w:themeColor="text1" w:themeTint="A6"/>
                <w:sz w:val="36"/>
              </w:rPr>
              <w:t xml:space="preserve"> </w:t>
            </w:r>
            <w:r w:rsidR="00C802AB" w:rsidRPr="00C802AB">
              <w:rPr>
                <w:b/>
                <w:i/>
                <w:color w:val="595959" w:themeColor="text1" w:themeTint="A6"/>
                <w:sz w:val="36"/>
              </w:rPr>
              <w:t>Occupant Service Request Program</w:t>
            </w:r>
          </w:p>
          <w:p w14:paraId="16E4651E" w14:textId="77777777" w:rsidR="00202142" w:rsidRPr="00880DA6" w:rsidRDefault="00202142"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7148C46E" w14:textId="77777777" w:rsidR="00202142" w:rsidRPr="00181D26" w:rsidRDefault="00202142" w:rsidP="00B14821">
            <w:pPr>
              <w:pStyle w:val="ListParagraph"/>
              <w:numPr>
                <w:ilvl w:val="0"/>
                <w:numId w:val="10"/>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3C7CE7A1" w14:textId="193EE6CE" w:rsidR="00202142" w:rsidRPr="00181D26" w:rsidRDefault="00202142" w:rsidP="00B14821">
            <w:pPr>
              <w:pStyle w:val="ListParagraph"/>
              <w:numPr>
                <w:ilvl w:val="0"/>
                <w:numId w:val="10"/>
              </w:numPr>
              <w:spacing w:after="120"/>
              <w:ind w:left="357" w:hanging="357"/>
              <w:contextualSpacing w:val="0"/>
              <w:rPr>
                <w:i/>
                <w:color w:val="595959" w:themeColor="text1" w:themeTint="A6"/>
              </w:rPr>
            </w:pPr>
            <w:r w:rsidRPr="00181D26">
              <w:rPr>
                <w:i/>
                <w:color w:val="595959" w:themeColor="text1" w:themeTint="A6"/>
              </w:rPr>
              <w:t xml:space="preserve">Where required, complete the necessary </w:t>
            </w:r>
            <w:r w:rsidR="00B14821" w:rsidRPr="00181D26">
              <w:rPr>
                <w:i/>
                <w:color w:val="595959" w:themeColor="text1" w:themeTint="A6"/>
              </w:rPr>
              <w:t>tasks,</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7FDC54BB" w14:textId="77777777" w:rsidR="00202142" w:rsidRDefault="00202142" w:rsidP="00B14821">
            <w:pPr>
              <w:pStyle w:val="ListParagraph"/>
              <w:numPr>
                <w:ilvl w:val="0"/>
                <w:numId w:val="10"/>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491E9B0D" w14:textId="2912816B" w:rsidR="00202142" w:rsidRDefault="00202142" w:rsidP="00B14821">
            <w:pPr>
              <w:pStyle w:val="ListParagraph"/>
              <w:numPr>
                <w:ilvl w:val="0"/>
                <w:numId w:val="10"/>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C802AB" w:rsidRPr="00C802AB">
              <w:rPr>
                <w:i/>
                <w:color w:val="595959" w:themeColor="text1" w:themeTint="A6"/>
              </w:rPr>
              <w:t>Occupant Service Request Program</w:t>
            </w:r>
            <w:r>
              <w:rPr>
                <w:i/>
                <w:color w:val="595959" w:themeColor="text1" w:themeTint="A6"/>
              </w:rPr>
              <w:t xml:space="preserve"> meets the BEST Practice requirements.</w:t>
            </w:r>
          </w:p>
        </w:tc>
      </w:tr>
    </w:tbl>
    <w:p w14:paraId="495248B3" w14:textId="77777777" w:rsidR="00202142" w:rsidRDefault="00202142" w:rsidP="00202142">
      <w:pPr>
        <w:rPr>
          <w:i/>
          <w:color w:val="595959" w:themeColor="text1" w:themeTint="A6"/>
        </w:rPr>
      </w:pPr>
    </w:p>
    <w:p w14:paraId="74BBCC8C" w14:textId="77777777" w:rsidR="00202142" w:rsidRPr="00880DA6" w:rsidRDefault="00202142" w:rsidP="00202142">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202142" w:rsidRPr="00880DA6" w14:paraId="2325D0AF" w14:textId="77777777" w:rsidTr="008851D7">
        <w:tc>
          <w:tcPr>
            <w:tcW w:w="9350" w:type="dxa"/>
            <w:shd w:val="clear" w:color="auto" w:fill="F2F2F2" w:themeFill="background1" w:themeFillShade="F2"/>
          </w:tcPr>
          <w:p w14:paraId="63A308AC" w14:textId="77777777" w:rsidR="00202142" w:rsidRPr="00880DA6" w:rsidRDefault="00202142" w:rsidP="008851D7">
            <w:pPr>
              <w:rPr>
                <w:b/>
                <w:i/>
                <w:color w:val="595959" w:themeColor="text1" w:themeTint="A6"/>
                <w:sz w:val="36"/>
              </w:rPr>
            </w:pPr>
            <w:r w:rsidRPr="00880DA6">
              <w:rPr>
                <w:b/>
                <w:i/>
                <w:color w:val="595959" w:themeColor="text1" w:themeTint="A6"/>
                <w:sz w:val="36"/>
              </w:rPr>
              <w:t>Checklist</w:t>
            </w:r>
          </w:p>
          <w:p w14:paraId="490BED4D" w14:textId="6069CAE9" w:rsidR="00202142" w:rsidRPr="00880DA6" w:rsidRDefault="00202142" w:rsidP="008851D7">
            <w:pPr>
              <w:rPr>
                <w:i/>
                <w:color w:val="595959" w:themeColor="text1" w:themeTint="A6"/>
              </w:rPr>
            </w:pPr>
            <w:r w:rsidRPr="00880DA6">
              <w:rPr>
                <w:i/>
                <w:color w:val="595959" w:themeColor="text1" w:themeTint="A6"/>
              </w:rPr>
              <w:t xml:space="preserve">The </w:t>
            </w:r>
            <w:r w:rsidR="00C802AB" w:rsidRPr="00C802AB">
              <w:rPr>
                <w:i/>
                <w:color w:val="595959" w:themeColor="text1" w:themeTint="A6"/>
              </w:rPr>
              <w:t>Occupant Service Request Program</w:t>
            </w:r>
            <w:r w:rsidRPr="00880DA6">
              <w:rPr>
                <w:i/>
                <w:color w:val="595959" w:themeColor="text1" w:themeTint="A6"/>
              </w:rPr>
              <w:t xml:space="preserve"> must include: </w:t>
            </w:r>
          </w:p>
          <w:p w14:paraId="782040AE" w14:textId="642DEF4B" w:rsidR="00C802AB" w:rsidRPr="00C802AB" w:rsidRDefault="00102922" w:rsidP="00C802AB">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202142" w:rsidRPr="00E51794">
                  <w:rPr>
                    <w:rFonts w:ascii="MS Gothic" w:eastAsia="MS Gothic" w:hAnsi="MS Gothic" w:hint="eastAsia"/>
                    <w:color w:val="595959" w:themeColor="text1" w:themeTint="A6"/>
                  </w:rPr>
                  <w:t>☐</w:t>
                </w:r>
              </w:sdtContent>
            </w:sdt>
            <w:r w:rsidR="00202142" w:rsidRPr="00880DA6">
              <w:rPr>
                <w:i/>
                <w:color w:val="595959" w:themeColor="text1" w:themeTint="A6"/>
              </w:rPr>
              <w:tab/>
            </w:r>
            <w:r w:rsidR="00C802AB" w:rsidRPr="00C802AB">
              <w:rPr>
                <w:i/>
                <w:color w:val="595959" w:themeColor="text1" w:themeTint="A6"/>
              </w:rPr>
              <w:t>A mechanism to ensure that all service requests are reviewed and acted upon within 1-2 weeks, unless otherwise specified (e.g., critical area or critical equipment)</w:t>
            </w:r>
          </w:p>
          <w:p w14:paraId="085E5AD6" w14:textId="24A5879A" w:rsidR="00C802AB" w:rsidRPr="00C802AB" w:rsidRDefault="00102922" w:rsidP="00C802AB">
            <w:pPr>
              <w:spacing w:after="120"/>
              <w:ind w:left="420" w:hanging="420"/>
              <w:rPr>
                <w:i/>
                <w:color w:val="595959" w:themeColor="text1" w:themeTint="A6"/>
              </w:rPr>
            </w:pPr>
            <w:sdt>
              <w:sdtPr>
                <w:rPr>
                  <w:color w:val="595959" w:themeColor="text1" w:themeTint="A6"/>
                </w:rPr>
                <w:id w:val="-948228733"/>
                <w14:checkbox>
                  <w14:checked w14:val="0"/>
                  <w14:checkedState w14:val="2612" w14:font="MS Gothic"/>
                  <w14:uncheckedState w14:val="2610" w14:font="MS Gothic"/>
                </w14:checkbox>
              </w:sdtPr>
              <w:sdtEndPr/>
              <w:sdtContent>
                <w:r w:rsidR="00C802AB" w:rsidRPr="00E51794">
                  <w:rPr>
                    <w:rFonts w:ascii="MS Gothic" w:eastAsia="MS Gothic" w:hAnsi="MS Gothic" w:hint="eastAsia"/>
                    <w:color w:val="595959" w:themeColor="text1" w:themeTint="A6"/>
                  </w:rPr>
                  <w:t>☐</w:t>
                </w:r>
              </w:sdtContent>
            </w:sdt>
            <w:r w:rsidR="00C802AB" w:rsidRPr="00880DA6">
              <w:rPr>
                <w:i/>
                <w:color w:val="595959" w:themeColor="text1" w:themeTint="A6"/>
              </w:rPr>
              <w:tab/>
            </w:r>
            <w:r w:rsidR="00C802AB" w:rsidRPr="00C802AB">
              <w:rPr>
                <w:i/>
                <w:color w:val="595959" w:themeColor="text1" w:themeTint="A6"/>
              </w:rPr>
              <w:t>Information on the origins of the service request</w:t>
            </w:r>
          </w:p>
          <w:p w14:paraId="26CF6E87" w14:textId="531C869A" w:rsidR="00C802AB" w:rsidRPr="00C802AB" w:rsidRDefault="00102922" w:rsidP="00C802AB">
            <w:pPr>
              <w:spacing w:after="120"/>
              <w:ind w:left="420" w:hanging="420"/>
              <w:rPr>
                <w:i/>
                <w:color w:val="595959" w:themeColor="text1" w:themeTint="A6"/>
              </w:rPr>
            </w:pPr>
            <w:sdt>
              <w:sdtPr>
                <w:rPr>
                  <w:color w:val="595959" w:themeColor="text1" w:themeTint="A6"/>
                </w:rPr>
                <w:id w:val="-353962717"/>
                <w14:checkbox>
                  <w14:checked w14:val="0"/>
                  <w14:checkedState w14:val="2612" w14:font="MS Gothic"/>
                  <w14:uncheckedState w14:val="2610" w14:font="MS Gothic"/>
                </w14:checkbox>
              </w:sdtPr>
              <w:sdtEndPr/>
              <w:sdtContent>
                <w:r w:rsidR="00C802AB" w:rsidRPr="00E51794">
                  <w:rPr>
                    <w:rFonts w:ascii="MS Gothic" w:eastAsia="MS Gothic" w:hAnsi="MS Gothic" w:hint="eastAsia"/>
                    <w:color w:val="595959" w:themeColor="text1" w:themeTint="A6"/>
                  </w:rPr>
                  <w:t>☐</w:t>
                </w:r>
              </w:sdtContent>
            </w:sdt>
            <w:r w:rsidR="00C802AB" w:rsidRPr="00880DA6">
              <w:rPr>
                <w:i/>
                <w:color w:val="595959" w:themeColor="text1" w:themeTint="A6"/>
              </w:rPr>
              <w:tab/>
            </w:r>
            <w:r w:rsidR="00C802AB" w:rsidRPr="00C802AB">
              <w:rPr>
                <w:i/>
                <w:color w:val="595959" w:themeColor="text1" w:themeTint="A6"/>
              </w:rPr>
              <w:t>Information on the status of the service request (</w:t>
            </w:r>
            <w:r w:rsidR="00B14821" w:rsidRPr="00C802AB">
              <w:rPr>
                <w:i/>
                <w:color w:val="595959" w:themeColor="text1" w:themeTint="A6"/>
              </w:rPr>
              <w:t>e.g.,</w:t>
            </w:r>
            <w:r w:rsidR="00C802AB" w:rsidRPr="00C802AB">
              <w:rPr>
                <w:i/>
                <w:color w:val="595959" w:themeColor="text1" w:themeTint="A6"/>
              </w:rPr>
              <w:t xml:space="preserve"> in progress, resolved, etc.)</w:t>
            </w:r>
          </w:p>
          <w:p w14:paraId="7ED00004" w14:textId="0864A66E" w:rsidR="00C802AB" w:rsidRPr="00C802AB" w:rsidRDefault="00102922" w:rsidP="00C802AB">
            <w:pPr>
              <w:spacing w:after="120"/>
              <w:ind w:left="420" w:hanging="420"/>
              <w:rPr>
                <w:i/>
                <w:color w:val="595959" w:themeColor="text1" w:themeTint="A6"/>
              </w:rPr>
            </w:pPr>
            <w:sdt>
              <w:sdtPr>
                <w:rPr>
                  <w:color w:val="595959" w:themeColor="text1" w:themeTint="A6"/>
                </w:rPr>
                <w:id w:val="-534736026"/>
                <w14:checkbox>
                  <w14:checked w14:val="0"/>
                  <w14:checkedState w14:val="2612" w14:font="MS Gothic"/>
                  <w14:uncheckedState w14:val="2610" w14:font="MS Gothic"/>
                </w14:checkbox>
              </w:sdtPr>
              <w:sdtEndPr/>
              <w:sdtContent>
                <w:r w:rsidR="00C802AB" w:rsidRPr="00E51794">
                  <w:rPr>
                    <w:rFonts w:ascii="MS Gothic" w:eastAsia="MS Gothic" w:hAnsi="MS Gothic" w:hint="eastAsia"/>
                    <w:color w:val="595959" w:themeColor="text1" w:themeTint="A6"/>
                  </w:rPr>
                  <w:t>☐</w:t>
                </w:r>
              </w:sdtContent>
            </w:sdt>
            <w:r w:rsidR="00C802AB" w:rsidRPr="00880DA6">
              <w:rPr>
                <w:i/>
                <w:color w:val="595959" w:themeColor="text1" w:themeTint="A6"/>
              </w:rPr>
              <w:tab/>
            </w:r>
            <w:r w:rsidR="00C802AB" w:rsidRPr="00C802AB">
              <w:rPr>
                <w:i/>
                <w:color w:val="595959" w:themeColor="text1" w:themeTint="A6"/>
              </w:rPr>
              <w:t xml:space="preserve">Information </w:t>
            </w:r>
            <w:r w:rsidR="00C802AB">
              <w:rPr>
                <w:i/>
                <w:color w:val="595959" w:themeColor="text1" w:themeTint="A6"/>
              </w:rPr>
              <w:t>on the corrective action taken</w:t>
            </w:r>
          </w:p>
          <w:p w14:paraId="0C9D8487" w14:textId="18516D54" w:rsidR="00C802AB" w:rsidRPr="00C802AB" w:rsidRDefault="00102922" w:rsidP="00C802AB">
            <w:pPr>
              <w:spacing w:after="120"/>
              <w:ind w:left="420" w:hanging="420"/>
              <w:rPr>
                <w:i/>
                <w:color w:val="595959" w:themeColor="text1" w:themeTint="A6"/>
              </w:rPr>
            </w:pPr>
            <w:sdt>
              <w:sdtPr>
                <w:rPr>
                  <w:color w:val="595959" w:themeColor="text1" w:themeTint="A6"/>
                </w:rPr>
                <w:id w:val="772215453"/>
                <w14:checkbox>
                  <w14:checked w14:val="0"/>
                  <w14:checkedState w14:val="2612" w14:font="MS Gothic"/>
                  <w14:uncheckedState w14:val="2610" w14:font="MS Gothic"/>
                </w14:checkbox>
              </w:sdtPr>
              <w:sdtEndPr/>
              <w:sdtContent>
                <w:r w:rsidR="00C802AB" w:rsidRPr="00E51794">
                  <w:rPr>
                    <w:rFonts w:ascii="MS Gothic" w:eastAsia="MS Gothic" w:hAnsi="MS Gothic" w:hint="eastAsia"/>
                    <w:color w:val="595959" w:themeColor="text1" w:themeTint="A6"/>
                  </w:rPr>
                  <w:t>☐</w:t>
                </w:r>
              </w:sdtContent>
            </w:sdt>
            <w:r w:rsidR="00C802AB" w:rsidRPr="00880DA6">
              <w:rPr>
                <w:i/>
                <w:color w:val="595959" w:themeColor="text1" w:themeTint="A6"/>
              </w:rPr>
              <w:tab/>
            </w:r>
            <w:r w:rsidR="00C802AB" w:rsidRPr="00C802AB">
              <w:rPr>
                <w:i/>
                <w:color w:val="595959" w:themeColor="text1" w:themeTint="A6"/>
              </w:rPr>
              <w:t>Demonstration of implementation is required, such as sample of work orders completed recently</w:t>
            </w:r>
          </w:p>
          <w:p w14:paraId="1A5DFFAA" w14:textId="06DBFF2B" w:rsidR="00202142" w:rsidRPr="00880DA6" w:rsidRDefault="00102922" w:rsidP="00C802AB">
            <w:pPr>
              <w:spacing w:after="120"/>
              <w:ind w:left="420" w:hanging="420"/>
              <w:rPr>
                <w:i/>
                <w:color w:val="595959" w:themeColor="text1" w:themeTint="A6"/>
              </w:rPr>
            </w:pPr>
            <w:sdt>
              <w:sdtPr>
                <w:rPr>
                  <w:color w:val="595959" w:themeColor="text1" w:themeTint="A6"/>
                </w:rPr>
                <w:id w:val="-365761176"/>
                <w14:checkbox>
                  <w14:checked w14:val="0"/>
                  <w14:checkedState w14:val="2612" w14:font="MS Gothic"/>
                  <w14:uncheckedState w14:val="2610" w14:font="MS Gothic"/>
                </w14:checkbox>
              </w:sdtPr>
              <w:sdtEndPr/>
              <w:sdtContent>
                <w:r w:rsidR="00C802AB" w:rsidRPr="00E51794">
                  <w:rPr>
                    <w:rFonts w:ascii="MS Gothic" w:eastAsia="MS Gothic" w:hAnsi="MS Gothic" w:hint="eastAsia"/>
                    <w:color w:val="595959" w:themeColor="text1" w:themeTint="A6"/>
                  </w:rPr>
                  <w:t>☐</w:t>
                </w:r>
              </w:sdtContent>
            </w:sdt>
            <w:r w:rsidR="00C802AB" w:rsidRPr="00880DA6">
              <w:rPr>
                <w:i/>
                <w:color w:val="595959" w:themeColor="text1" w:themeTint="A6"/>
              </w:rPr>
              <w:tab/>
            </w:r>
            <w:r w:rsidR="00C802AB" w:rsidRPr="00C802AB">
              <w:rPr>
                <w:i/>
                <w:color w:val="595959" w:themeColor="text1" w:themeTint="A6"/>
              </w:rPr>
              <w:t>Documentation must be kept on file for a minimum of three (3) months</w:t>
            </w:r>
          </w:p>
        </w:tc>
      </w:tr>
    </w:tbl>
    <w:p w14:paraId="7CC39EB0" w14:textId="77777777" w:rsidR="00202142" w:rsidRPr="00880DA6" w:rsidRDefault="00202142" w:rsidP="00202142">
      <w:pPr>
        <w:rPr>
          <w:i/>
          <w:color w:val="595959" w:themeColor="text1" w:themeTint="A6"/>
        </w:rPr>
      </w:pPr>
    </w:p>
    <w:p w14:paraId="77ABD353" w14:textId="77777777" w:rsidR="00202142" w:rsidRPr="00880DA6" w:rsidRDefault="00202142" w:rsidP="00202142">
      <w:pPr>
        <w:rPr>
          <w:i/>
          <w:color w:val="595959" w:themeColor="text1" w:themeTint="A6"/>
        </w:rPr>
      </w:pPr>
    </w:p>
    <w:p w14:paraId="15D70E11" w14:textId="77777777" w:rsidR="00202142" w:rsidRPr="00880DA6" w:rsidRDefault="00202142" w:rsidP="00202142">
      <w:pPr>
        <w:rPr>
          <w:color w:val="595959" w:themeColor="text1" w:themeTint="A6"/>
        </w:rPr>
        <w:sectPr w:rsidR="00202142"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4645A3FB" w:rsidR="006322B8" w:rsidRPr="00711999" w:rsidRDefault="008561A0" w:rsidP="00711999">
      <w:pPr>
        <w:rPr>
          <w:b/>
          <w:sz w:val="36"/>
        </w:rPr>
      </w:pPr>
      <w:r>
        <w:rPr>
          <w:b/>
          <w:sz w:val="36"/>
        </w:rPr>
        <w:lastRenderedPageBreak/>
        <w:t>OCCUPANT SERVICE REQUEST PROGRAM</w:t>
      </w:r>
      <w:bookmarkEnd w:id="0"/>
    </w:p>
    <w:p w14:paraId="35EA1B67" w14:textId="22E70648" w:rsidR="005E549A" w:rsidRDefault="005E549A" w:rsidP="005E549A">
      <w:pPr>
        <w:rPr>
          <w:color w:val="0070C0"/>
        </w:rPr>
      </w:pPr>
      <w:r>
        <w:rPr>
          <w:color w:val="0070C0"/>
        </w:rPr>
        <w:t>[</w:t>
      </w:r>
      <w:r>
        <w:rPr>
          <w:color w:val="0070C0"/>
        </w:rPr>
        <w:t>Date of most recent review]</w:t>
      </w:r>
    </w:p>
    <w:p w14:paraId="30D4D536" w14:textId="6E204A52" w:rsidR="0004091D" w:rsidRPr="00202142" w:rsidRDefault="0004091D" w:rsidP="0004091D">
      <w:pPr>
        <w:rPr>
          <w:color w:val="0070C0"/>
        </w:rPr>
      </w:pPr>
      <w:r w:rsidRPr="00202142">
        <w:rPr>
          <w:color w:val="0070C0"/>
        </w:rPr>
        <w:t>[Insert Building Name and / or Address]</w:t>
      </w:r>
    </w:p>
    <w:p w14:paraId="70044185" w14:textId="2921D1A4" w:rsidR="0004091D" w:rsidRPr="00202142" w:rsidRDefault="0004091D" w:rsidP="0004091D">
      <w:pPr>
        <w:rPr>
          <w:color w:val="0070C0"/>
        </w:rPr>
      </w:pPr>
      <w:r w:rsidRPr="00202142">
        <w:rPr>
          <w:color w:val="0070C0"/>
        </w:rPr>
        <w:t xml:space="preserve">[Insert Name of </w:t>
      </w:r>
      <w:r w:rsidR="00B14821" w:rsidRPr="00202142">
        <w:rPr>
          <w:color w:val="0070C0"/>
        </w:rPr>
        <w:t>Organization</w:t>
      </w:r>
      <w:r w:rsidRPr="00202142">
        <w:rPr>
          <w:color w:val="0070C0"/>
        </w:rPr>
        <w:t>]</w:t>
      </w:r>
    </w:p>
    <w:p w14:paraId="6E528167" w14:textId="4BC79B1B" w:rsidR="0004091D" w:rsidRPr="00202142" w:rsidRDefault="0004091D" w:rsidP="0004091D">
      <w:pPr>
        <w:rPr>
          <w:color w:val="0070C0"/>
        </w:rPr>
      </w:pPr>
      <w:r w:rsidRPr="00202142">
        <w:rPr>
          <w:color w:val="0070C0"/>
        </w:rPr>
        <w:t>[insert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1"/>
      <w:r w:rsidR="00711999">
        <w:t xml:space="preserve"> and Purpose</w:t>
      </w:r>
    </w:p>
    <w:p w14:paraId="7D7E9489" w14:textId="5A278B7B" w:rsidR="00711999" w:rsidRDefault="004C55C7" w:rsidP="00B14821">
      <w:pPr>
        <w:ind w:left="432"/>
      </w:pPr>
      <w:r>
        <w:t>Service request for maintenance are used to identify issues pertaining to the building. Having a formal process in place allows tracking of various Key Performance Indicators such as critical equipment maintenance and critical building maintenance.</w:t>
      </w:r>
    </w:p>
    <w:p w14:paraId="5F044217" w14:textId="1B9F5EC4" w:rsidR="00D901E8" w:rsidRPr="00711999" w:rsidRDefault="00D901E8" w:rsidP="00D901E8">
      <w:pPr>
        <w:pStyle w:val="Heading1"/>
      </w:pPr>
      <w:r w:rsidRPr="00711999">
        <w:t>Responsibilities</w:t>
      </w:r>
    </w:p>
    <w:p w14:paraId="67F393F6" w14:textId="676B3F71" w:rsidR="004C55C7" w:rsidRPr="00711999" w:rsidRDefault="004C55C7" w:rsidP="00B14821">
      <w:pPr>
        <w:ind w:left="360"/>
      </w:pPr>
      <w:r w:rsidRPr="00202142">
        <w:rPr>
          <w:color w:val="0070C0"/>
        </w:rPr>
        <w:t>[Insert Name]</w:t>
      </w:r>
      <w:r w:rsidRPr="00711999">
        <w:t>, Property Manager (</w:t>
      </w:r>
      <w:r w:rsidRPr="00202142">
        <w:rPr>
          <w:color w:val="0070C0"/>
        </w:rPr>
        <w:t xml:space="preserve">[Insert Name of </w:t>
      </w:r>
      <w:r w:rsidR="00B14821" w:rsidRPr="00202142">
        <w:rPr>
          <w:color w:val="0070C0"/>
        </w:rPr>
        <w:t>Organization</w:t>
      </w:r>
      <w:r w:rsidRPr="00202142">
        <w:rPr>
          <w:color w:val="0070C0"/>
        </w:rPr>
        <w:t>]</w:t>
      </w:r>
      <w:r w:rsidRPr="00711999">
        <w:t xml:space="preserve">) of </w:t>
      </w:r>
      <w:r w:rsidRPr="00202142">
        <w:rPr>
          <w:color w:val="0070C0"/>
        </w:rPr>
        <w:t>[Insert Building Name]</w:t>
      </w:r>
      <w:r w:rsidRPr="00711999">
        <w:t>, is responsible for</w:t>
      </w:r>
      <w:r w:rsidR="0033745A">
        <w:t xml:space="preserve"> the following</w:t>
      </w:r>
      <w:r w:rsidRPr="00711999">
        <w:t>:</w:t>
      </w:r>
    </w:p>
    <w:p w14:paraId="4FBCDFBE" w14:textId="24889C9A" w:rsidR="0033745A" w:rsidRDefault="0033745A" w:rsidP="00B14821">
      <w:pPr>
        <w:pStyle w:val="ListParagraph"/>
        <w:numPr>
          <w:ilvl w:val="0"/>
          <w:numId w:val="4"/>
        </w:numPr>
        <w:ind w:left="720"/>
      </w:pPr>
      <w:r>
        <w:t>Develop the Occupant Service Request Program</w:t>
      </w:r>
    </w:p>
    <w:p w14:paraId="7E8EEC57" w14:textId="75C36DE9" w:rsidR="004C55C7" w:rsidRDefault="004C55C7" w:rsidP="00B14821">
      <w:pPr>
        <w:pStyle w:val="ListParagraph"/>
        <w:numPr>
          <w:ilvl w:val="0"/>
          <w:numId w:val="4"/>
        </w:numPr>
        <w:ind w:left="720"/>
      </w:pPr>
      <w:r>
        <w:t xml:space="preserve">Assign responsible parties who will execute </w:t>
      </w:r>
      <w:r w:rsidR="0033745A">
        <w:t>the program implementation, addressing service requests received within a 2-week window</w:t>
      </w:r>
      <w:r w:rsidR="00C666D2">
        <w:t>, unless otherwise specified (e.g., critical area or critical equipment)</w:t>
      </w:r>
      <w:r w:rsidR="0033745A">
        <w:t>.</w:t>
      </w:r>
    </w:p>
    <w:p w14:paraId="138A5BFF" w14:textId="2458663E" w:rsidR="0033745A" w:rsidRDefault="0033745A" w:rsidP="00B14821">
      <w:pPr>
        <w:pStyle w:val="ListParagraph"/>
        <w:numPr>
          <w:ilvl w:val="0"/>
          <w:numId w:val="4"/>
        </w:numPr>
        <w:ind w:left="720"/>
      </w:pPr>
      <w:r>
        <w:t>Review, track and sign off on service requests to document completion.</w:t>
      </w:r>
    </w:p>
    <w:p w14:paraId="6E571CC8" w14:textId="412F83D1" w:rsidR="0033745A" w:rsidRPr="00711999" w:rsidRDefault="0033745A" w:rsidP="00B14821">
      <w:pPr>
        <w:pStyle w:val="ListParagraph"/>
        <w:numPr>
          <w:ilvl w:val="0"/>
          <w:numId w:val="4"/>
        </w:numPr>
        <w:ind w:left="720"/>
      </w:pPr>
      <w:r>
        <w:t>Maintain records of completed work orders for a minimum of three (3) months</w:t>
      </w:r>
    </w:p>
    <w:p w14:paraId="602DDACB" w14:textId="77777777" w:rsidR="004C55C7" w:rsidRPr="00711999" w:rsidRDefault="004C55C7" w:rsidP="004C55C7">
      <w:pPr>
        <w:pStyle w:val="Heading1"/>
      </w:pPr>
      <w:r>
        <w:t>Strategy</w:t>
      </w:r>
    </w:p>
    <w:p w14:paraId="58F533F6" w14:textId="338E88DB" w:rsidR="00180891" w:rsidRDefault="00120519" w:rsidP="004C55C7">
      <w:pPr>
        <w:pStyle w:val="Heading2"/>
      </w:pPr>
      <w:r>
        <w:t>Guidelines</w:t>
      </w:r>
    </w:p>
    <w:p w14:paraId="413DA768" w14:textId="74AF6B6C" w:rsidR="0007015D" w:rsidRPr="0007015D" w:rsidRDefault="0007015D" w:rsidP="00180891">
      <w:pPr>
        <w:ind w:left="576"/>
        <w:rPr>
          <w:color w:val="0070C0"/>
        </w:rPr>
      </w:pPr>
      <w:r w:rsidRPr="0007015D">
        <w:rPr>
          <w:color w:val="0070C0"/>
        </w:rPr>
        <w:t>[</w:t>
      </w:r>
      <w:r w:rsidR="00DB4DE4">
        <w:rPr>
          <w:color w:val="0070C0"/>
        </w:rPr>
        <w:t>Briefly describe the process established to address occupant service requests at the building.</w:t>
      </w:r>
      <w:r w:rsidRPr="0007015D">
        <w:rPr>
          <w:color w:val="0070C0"/>
        </w:rPr>
        <w:t>]</w:t>
      </w:r>
    </w:p>
    <w:p w14:paraId="2C3CC589" w14:textId="6FC756C2" w:rsidR="00F64132" w:rsidRPr="0008145D" w:rsidRDefault="00F64132" w:rsidP="00F64132">
      <w:pPr>
        <w:ind w:left="576"/>
      </w:pPr>
      <w:r w:rsidRPr="0008145D">
        <w:t xml:space="preserve">Refer to </w:t>
      </w:r>
      <w:r w:rsidRPr="0008145D">
        <w:rPr>
          <w:b/>
        </w:rPr>
        <w:t>Appendix A</w:t>
      </w:r>
      <w:r w:rsidRPr="0008145D">
        <w:t xml:space="preserve"> for the </w:t>
      </w:r>
      <w:r w:rsidR="0008145D">
        <w:t xml:space="preserve">blank </w:t>
      </w:r>
      <w:r w:rsidRPr="0008145D">
        <w:t xml:space="preserve">Occupant Service Request </w:t>
      </w:r>
      <w:r w:rsidR="0008145D" w:rsidRPr="0008145D">
        <w:t>form.</w:t>
      </w: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DB4DE4" w:rsidRPr="00DB4DE4" w14:paraId="5934DD64" w14:textId="77777777" w:rsidTr="00F64132">
        <w:tc>
          <w:tcPr>
            <w:tcW w:w="8774" w:type="dxa"/>
            <w:shd w:val="clear" w:color="auto" w:fill="F2F2F2" w:themeFill="background1" w:themeFillShade="F2"/>
          </w:tcPr>
          <w:p w14:paraId="376EB27E" w14:textId="1DE1EA35" w:rsidR="00DB4DE4" w:rsidRDefault="00DB4DE4" w:rsidP="00DB4DE4">
            <w:pPr>
              <w:rPr>
                <w:i/>
                <w:color w:val="595959" w:themeColor="text1" w:themeTint="A6"/>
              </w:rPr>
            </w:pPr>
            <w:r w:rsidRPr="00DB4DE4">
              <w:rPr>
                <w:i/>
                <w:color w:val="595959" w:themeColor="text1" w:themeTint="A6"/>
              </w:rPr>
              <w:t>Building management must have in place a documented means for addressing occupant (tenant and building staff) concerns regarding maintenance service requests. Visitors to the building may also log service requests. Such service request logs can provide evidence of occupant dissatisfaction and its causes. Trends in complaint rates over time may indicate occupant reactions to changes in building operation.</w:t>
            </w:r>
          </w:p>
          <w:p w14:paraId="58758FF6" w14:textId="7BFA4929" w:rsidR="00DB4DE4" w:rsidRPr="00DB4DE4" w:rsidRDefault="00DB4DE4" w:rsidP="00DB4DE4">
            <w:pPr>
              <w:rPr>
                <w:i/>
                <w:color w:val="595959" w:themeColor="text1" w:themeTint="A6"/>
              </w:rPr>
            </w:pPr>
            <w:r>
              <w:rPr>
                <w:i/>
                <w:color w:val="595959" w:themeColor="text1" w:themeTint="A6"/>
              </w:rPr>
              <w:t xml:space="preserve">The Occupant Service Request Program may be electronic or manual, but </w:t>
            </w:r>
            <w:r w:rsidRPr="00DB4DE4">
              <w:rPr>
                <w:i/>
                <w:color w:val="595959" w:themeColor="text1" w:themeTint="A6"/>
              </w:rPr>
              <w:t xml:space="preserve">must have a mechanism in place for recording the following information:  </w:t>
            </w:r>
          </w:p>
          <w:p w14:paraId="3120B2C0" w14:textId="0D9308CE"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Incident log number</w:t>
            </w:r>
          </w:p>
          <w:p w14:paraId="4E76362F" w14:textId="1F5C7BF4"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Occupant name, company and department, location in building</w:t>
            </w:r>
          </w:p>
          <w:p w14:paraId="28097906" w14:textId="778EB6A9"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Date complaint was received</w:t>
            </w:r>
          </w:p>
          <w:p w14:paraId="0E74ADC1" w14:textId="2F289C9B"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Description of complaint</w:t>
            </w:r>
          </w:p>
          <w:p w14:paraId="2D3A7F09" w14:textId="3825E420"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Suggested cause</w:t>
            </w:r>
          </w:p>
          <w:p w14:paraId="38283F68" w14:textId="375F1B54"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Summary of problem</w:t>
            </w:r>
          </w:p>
          <w:p w14:paraId="7B154907" w14:textId="101A71A8"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Actions completed</w:t>
            </w:r>
          </w:p>
          <w:p w14:paraId="7A9F7FFC" w14:textId="0FF949E9"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Date of occupant interview (if applicable)</w:t>
            </w:r>
          </w:p>
          <w:p w14:paraId="53FDDCDC" w14:textId="1B45B8DB"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Remedial action report</w:t>
            </w:r>
          </w:p>
          <w:p w14:paraId="4D0EB691" w14:textId="69AB3441"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Date of when occupant was advised about actions taken</w:t>
            </w:r>
          </w:p>
          <w:p w14:paraId="49944C03" w14:textId="68009527" w:rsidR="00DB4DE4" w:rsidRPr="00DB4DE4" w:rsidRDefault="00DB4DE4" w:rsidP="00DB4DE4">
            <w:pPr>
              <w:pStyle w:val="ListParagraph"/>
              <w:numPr>
                <w:ilvl w:val="0"/>
                <w:numId w:val="14"/>
              </w:numPr>
              <w:rPr>
                <w:i/>
                <w:color w:val="595959" w:themeColor="text1" w:themeTint="A6"/>
              </w:rPr>
            </w:pPr>
            <w:r w:rsidRPr="00DB4DE4">
              <w:rPr>
                <w:i/>
                <w:color w:val="595959" w:themeColor="text1" w:themeTint="A6"/>
              </w:rPr>
              <w:t>Additional details (as required)</w:t>
            </w:r>
          </w:p>
        </w:tc>
      </w:tr>
    </w:tbl>
    <w:p w14:paraId="2D35C1E3" w14:textId="485DCF4E" w:rsidR="00DB4DE4" w:rsidRDefault="00DB4DE4" w:rsidP="00180891">
      <w:pPr>
        <w:ind w:left="576"/>
      </w:pPr>
    </w:p>
    <w:p w14:paraId="1369072B" w14:textId="77777777" w:rsidR="004C55C7" w:rsidRPr="00711999" w:rsidRDefault="004C55C7" w:rsidP="004C55C7">
      <w:pPr>
        <w:pStyle w:val="Heading2"/>
      </w:pPr>
      <w:r>
        <w:t>Record Action</w:t>
      </w:r>
    </w:p>
    <w:p w14:paraId="7C34DB33" w14:textId="6BB716C0" w:rsidR="00F64132" w:rsidRPr="0008145D" w:rsidRDefault="00F64132" w:rsidP="00F64132">
      <w:pPr>
        <w:ind w:left="576"/>
      </w:pPr>
      <w:r w:rsidRPr="0008145D">
        <w:t xml:space="preserve">Refer to </w:t>
      </w:r>
      <w:r w:rsidRPr="0008145D">
        <w:rPr>
          <w:b/>
        </w:rPr>
        <w:t>Appendix B</w:t>
      </w:r>
      <w:r w:rsidRPr="0008145D">
        <w:t xml:space="preserve"> for examples of the Occupant Service Request </w:t>
      </w:r>
      <w:r w:rsidR="0008145D" w:rsidRPr="0008145D">
        <w:t>logs from the past 3 months</w:t>
      </w:r>
      <w:r w:rsidR="0008145D">
        <w:t>.</w:t>
      </w:r>
    </w:p>
    <w:p w14:paraId="74743527" w14:textId="7C3A3232" w:rsidR="00DB4DE4" w:rsidRDefault="00DB4DE4" w:rsidP="00DB4DE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bookmarkStart w:id="2" w:name="_Hlk59460659"/>
      <w:r>
        <w:rPr>
          <w:i/>
          <w:color w:val="595959" w:themeColor="text1" w:themeTint="A6"/>
        </w:rPr>
        <w:t>A</w:t>
      </w:r>
      <w:r w:rsidRPr="00DB4DE4">
        <w:rPr>
          <w:i/>
          <w:color w:val="595959" w:themeColor="text1" w:themeTint="A6"/>
        </w:rPr>
        <w:t xml:space="preserve">ll service requests are </w:t>
      </w:r>
      <w:r w:rsidR="006A5DB1">
        <w:rPr>
          <w:i/>
          <w:color w:val="595959" w:themeColor="text1" w:themeTint="A6"/>
        </w:rPr>
        <w:t xml:space="preserve">to be </w:t>
      </w:r>
      <w:r w:rsidRPr="00DB4DE4">
        <w:rPr>
          <w:i/>
          <w:color w:val="595959" w:themeColor="text1" w:themeTint="A6"/>
        </w:rPr>
        <w:t>reviewed and acted upon within 1</w:t>
      </w:r>
      <w:r w:rsidR="006A5DB1">
        <w:rPr>
          <w:i/>
          <w:color w:val="595959" w:themeColor="text1" w:themeTint="A6"/>
        </w:rPr>
        <w:t xml:space="preserve"> to </w:t>
      </w:r>
      <w:r w:rsidRPr="00DB4DE4">
        <w:rPr>
          <w:i/>
          <w:color w:val="595959" w:themeColor="text1" w:themeTint="A6"/>
        </w:rPr>
        <w:t>2 weeks, unless otherwise specified (e.g., critical area or critical equipment</w:t>
      </w:r>
      <w:r w:rsidR="006A5DB1">
        <w:rPr>
          <w:i/>
          <w:color w:val="595959" w:themeColor="text1" w:themeTint="A6"/>
        </w:rPr>
        <w:t>)</w:t>
      </w:r>
      <w:r>
        <w:rPr>
          <w:i/>
          <w:color w:val="595959" w:themeColor="text1" w:themeTint="A6"/>
        </w:rPr>
        <w:t>.</w:t>
      </w:r>
    </w:p>
    <w:p w14:paraId="56A8A7D9" w14:textId="25AD80B1" w:rsidR="00DB4DE4" w:rsidRPr="00DB4DE4" w:rsidRDefault="0008145D" w:rsidP="00DB4DE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Include logs from the past 3 months in</w:t>
      </w:r>
      <w:r w:rsidR="00120519" w:rsidRPr="00DB4DE4">
        <w:rPr>
          <w:i/>
          <w:color w:val="595959" w:themeColor="text1" w:themeTint="A6"/>
        </w:rPr>
        <w:t xml:space="preserve"> Appendix</w:t>
      </w:r>
      <w:r>
        <w:rPr>
          <w:i/>
          <w:color w:val="595959" w:themeColor="text1" w:themeTint="A6"/>
        </w:rPr>
        <w:t xml:space="preserve"> B</w:t>
      </w:r>
      <w:r w:rsidR="00120519" w:rsidRPr="00DB4DE4">
        <w:rPr>
          <w:i/>
          <w:color w:val="595959" w:themeColor="text1" w:themeTint="A6"/>
        </w:rPr>
        <w:t xml:space="preserve"> to document how occupant service requests are addressed</w:t>
      </w:r>
      <w:r w:rsidR="00DB4DE4">
        <w:rPr>
          <w:i/>
          <w:color w:val="595959" w:themeColor="text1" w:themeTint="A6"/>
        </w:rPr>
        <w:t xml:space="preserve"> and completed at the building.</w:t>
      </w:r>
    </w:p>
    <w:bookmarkEnd w:id="2"/>
    <w:p w14:paraId="06B6E2D2" w14:textId="77777777" w:rsidR="00A43569" w:rsidRPr="00711999" w:rsidRDefault="00A43569" w:rsidP="00A43569">
      <w:pPr>
        <w:pStyle w:val="Heading1"/>
        <w:rPr>
          <w:caps/>
        </w:rPr>
      </w:pPr>
      <w:r w:rsidRPr="00711999">
        <w:t>Time Period</w:t>
      </w:r>
    </w:p>
    <w:p w14:paraId="59E8B7C5" w14:textId="1379D079" w:rsidR="00327028" w:rsidRDefault="002628C0" w:rsidP="00B14821">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202142">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p w14:paraId="4A255B0F" w14:textId="77777777" w:rsidR="004C55C7" w:rsidRPr="00711999" w:rsidRDefault="004C55C7" w:rsidP="004C55C7">
      <w:bookmarkStart w:id="3" w:name="_Hlk40692234"/>
    </w:p>
    <w:p w14:paraId="16233BB3" w14:textId="77777777" w:rsidR="004C55C7" w:rsidRDefault="004C55C7" w:rsidP="004C55C7">
      <w:pPr>
        <w:spacing w:after="160" w:line="259" w:lineRule="auto"/>
        <w:sectPr w:rsidR="004C55C7" w:rsidSect="001C1838">
          <w:headerReference w:type="default" r:id="rId12"/>
          <w:footerReference w:type="default" r:id="rId13"/>
          <w:pgSz w:w="12240" w:h="15840"/>
          <w:pgMar w:top="1440" w:right="1440" w:bottom="1440" w:left="1440" w:header="720" w:footer="720" w:gutter="0"/>
          <w:pgNumType w:start="1"/>
          <w:cols w:space="720"/>
          <w:docGrid w:linePitch="360"/>
        </w:sectPr>
      </w:pPr>
    </w:p>
    <w:p w14:paraId="60B5FA86" w14:textId="5F02F1BB" w:rsidR="004C55C7" w:rsidRPr="00F06144" w:rsidRDefault="004C55C7" w:rsidP="004C55C7">
      <w:pPr>
        <w:pBdr>
          <w:bottom w:val="single" w:sz="12" w:space="1" w:color="auto"/>
        </w:pBdr>
        <w:tabs>
          <w:tab w:val="right" w:pos="9360"/>
        </w:tabs>
        <w:rPr>
          <w:sz w:val="28"/>
        </w:rPr>
      </w:pPr>
      <w:bookmarkStart w:id="4" w:name="_Hlk40692223"/>
      <w:r w:rsidRPr="00F06144">
        <w:rPr>
          <w:sz w:val="28"/>
        </w:rPr>
        <w:lastRenderedPageBreak/>
        <w:t>Appendix</w:t>
      </w:r>
      <w:r w:rsidR="0008145D">
        <w:rPr>
          <w:sz w:val="28"/>
        </w:rPr>
        <w:t xml:space="preserve"> A</w:t>
      </w:r>
      <w:r w:rsidRPr="00F06144">
        <w:rPr>
          <w:sz w:val="28"/>
        </w:rPr>
        <w:t xml:space="preserve">: </w:t>
      </w:r>
      <w:r w:rsidR="00F06144" w:rsidRPr="00F06144">
        <w:rPr>
          <w:sz w:val="28"/>
        </w:rPr>
        <w:t>Occupant Service Request</w:t>
      </w:r>
      <w:r w:rsidRPr="00F06144">
        <w:rPr>
          <w:sz w:val="28"/>
        </w:rPr>
        <w:t xml:space="preserve"> </w:t>
      </w:r>
      <w:r w:rsidR="00F06144">
        <w:rPr>
          <w:sz w:val="28"/>
        </w:rPr>
        <w:t>Form</w:t>
      </w:r>
    </w:p>
    <w:p w14:paraId="4058BEDF" w14:textId="71619A2F" w:rsidR="004C55C7" w:rsidRPr="00526256" w:rsidRDefault="00120519" w:rsidP="0027160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142" w:right="146"/>
        <w:rPr>
          <w:i/>
          <w:color w:val="595959" w:themeColor="text1" w:themeTint="A6"/>
        </w:rPr>
      </w:pPr>
      <w:r w:rsidRPr="00526256">
        <w:rPr>
          <w:i/>
          <w:color w:val="595959" w:themeColor="text1" w:themeTint="A6"/>
        </w:rPr>
        <w:t>C</w:t>
      </w:r>
      <w:r w:rsidR="008638D0" w:rsidRPr="00526256">
        <w:rPr>
          <w:i/>
          <w:color w:val="595959" w:themeColor="text1" w:themeTint="A6"/>
        </w:rPr>
        <w:t xml:space="preserve">omplete this form to document how occupant service requests are </w:t>
      </w:r>
      <w:r w:rsidR="00526256">
        <w:rPr>
          <w:i/>
          <w:color w:val="595959" w:themeColor="text1" w:themeTint="A6"/>
        </w:rPr>
        <w:t>addressed and completed.</w:t>
      </w:r>
      <w:r w:rsidR="0008145D">
        <w:rPr>
          <w:i/>
          <w:color w:val="595959" w:themeColor="text1" w:themeTint="A6"/>
        </w:rPr>
        <w:t xml:space="preserve"> If your building uses a different form, please place that version here instead.</w:t>
      </w:r>
    </w:p>
    <w:tbl>
      <w:tblPr>
        <w:tblStyle w:val="TableGrid"/>
        <w:tblW w:w="9355" w:type="dxa"/>
        <w:tblCellMar>
          <w:top w:w="86" w:type="dxa"/>
          <w:left w:w="115" w:type="dxa"/>
          <w:bottom w:w="86" w:type="dxa"/>
          <w:right w:w="115" w:type="dxa"/>
        </w:tblCellMar>
        <w:tblLook w:val="04A0" w:firstRow="1" w:lastRow="0" w:firstColumn="1" w:lastColumn="0" w:noHBand="0" w:noVBand="1"/>
      </w:tblPr>
      <w:tblGrid>
        <w:gridCol w:w="2065"/>
        <w:gridCol w:w="540"/>
        <w:gridCol w:w="1350"/>
        <w:gridCol w:w="540"/>
        <w:gridCol w:w="810"/>
        <w:gridCol w:w="1711"/>
        <w:gridCol w:w="2339"/>
      </w:tblGrid>
      <w:tr w:rsidR="008638D0" w:rsidRPr="00526256" w14:paraId="0C687EF0" w14:textId="77777777" w:rsidTr="00AB48BD">
        <w:tc>
          <w:tcPr>
            <w:tcW w:w="2065" w:type="dxa"/>
            <w:shd w:val="clear" w:color="auto" w:fill="D5DCE4" w:themeFill="text2" w:themeFillTint="33"/>
          </w:tcPr>
          <w:bookmarkEnd w:id="3"/>
          <w:bookmarkEnd w:id="4"/>
          <w:p w14:paraId="47FCBC2B" w14:textId="77777777" w:rsidR="008638D0" w:rsidRPr="00526256" w:rsidRDefault="008638D0" w:rsidP="00B14821">
            <w:pPr>
              <w:spacing w:before="0"/>
              <w:rPr>
                <w:sz w:val="18"/>
              </w:rPr>
            </w:pPr>
            <w:r w:rsidRPr="00526256">
              <w:rPr>
                <w:sz w:val="18"/>
              </w:rPr>
              <w:t>Incident log number:</w:t>
            </w:r>
          </w:p>
        </w:tc>
        <w:tc>
          <w:tcPr>
            <w:tcW w:w="2430" w:type="dxa"/>
            <w:gridSpan w:val="3"/>
          </w:tcPr>
          <w:p w14:paraId="45CBA878" w14:textId="77777777" w:rsidR="008638D0" w:rsidRPr="00526256" w:rsidRDefault="008638D0" w:rsidP="00B14821">
            <w:pPr>
              <w:spacing w:before="0"/>
              <w:rPr>
                <w:sz w:val="18"/>
              </w:rPr>
            </w:pPr>
          </w:p>
        </w:tc>
        <w:tc>
          <w:tcPr>
            <w:tcW w:w="2521" w:type="dxa"/>
            <w:gridSpan w:val="2"/>
            <w:shd w:val="clear" w:color="auto" w:fill="D5DCE4" w:themeFill="text2" w:themeFillTint="33"/>
          </w:tcPr>
          <w:p w14:paraId="310ADE2F" w14:textId="77777777" w:rsidR="008638D0" w:rsidRPr="00526256" w:rsidRDefault="008638D0" w:rsidP="00B14821">
            <w:pPr>
              <w:spacing w:before="0"/>
              <w:rPr>
                <w:sz w:val="18"/>
              </w:rPr>
            </w:pPr>
            <w:r w:rsidRPr="00526256">
              <w:rPr>
                <w:sz w:val="18"/>
              </w:rPr>
              <w:t>Date complaint received:</w:t>
            </w:r>
          </w:p>
        </w:tc>
        <w:tc>
          <w:tcPr>
            <w:tcW w:w="2339" w:type="dxa"/>
          </w:tcPr>
          <w:p w14:paraId="08FA7BB5" w14:textId="77777777" w:rsidR="008638D0" w:rsidRPr="00526256" w:rsidRDefault="008638D0" w:rsidP="00B14821">
            <w:pPr>
              <w:spacing w:before="0"/>
              <w:rPr>
                <w:sz w:val="18"/>
              </w:rPr>
            </w:pPr>
          </w:p>
        </w:tc>
      </w:tr>
      <w:tr w:rsidR="008638D0" w:rsidRPr="00526256" w14:paraId="437915D5" w14:textId="77777777" w:rsidTr="00AB48BD">
        <w:tc>
          <w:tcPr>
            <w:tcW w:w="2605" w:type="dxa"/>
            <w:gridSpan w:val="2"/>
            <w:shd w:val="clear" w:color="auto" w:fill="D5DCE4" w:themeFill="text2" w:themeFillTint="33"/>
          </w:tcPr>
          <w:p w14:paraId="1FDA68CC" w14:textId="77777777" w:rsidR="008638D0" w:rsidRPr="00526256" w:rsidRDefault="008638D0" w:rsidP="00B14821">
            <w:pPr>
              <w:spacing w:before="0"/>
              <w:rPr>
                <w:sz w:val="18"/>
              </w:rPr>
            </w:pPr>
            <w:r w:rsidRPr="00526256">
              <w:rPr>
                <w:sz w:val="18"/>
              </w:rPr>
              <w:t>Occupant name:</w:t>
            </w:r>
          </w:p>
        </w:tc>
        <w:tc>
          <w:tcPr>
            <w:tcW w:w="6750" w:type="dxa"/>
            <w:gridSpan w:val="5"/>
          </w:tcPr>
          <w:p w14:paraId="18F32903" w14:textId="77777777" w:rsidR="008638D0" w:rsidRPr="00526256" w:rsidRDefault="008638D0" w:rsidP="00B14821">
            <w:pPr>
              <w:spacing w:before="0"/>
              <w:rPr>
                <w:sz w:val="18"/>
              </w:rPr>
            </w:pPr>
          </w:p>
        </w:tc>
      </w:tr>
      <w:tr w:rsidR="008638D0" w:rsidRPr="00526256" w14:paraId="50EDA936" w14:textId="77777777" w:rsidTr="00AB48BD">
        <w:tc>
          <w:tcPr>
            <w:tcW w:w="2605" w:type="dxa"/>
            <w:gridSpan w:val="2"/>
            <w:shd w:val="clear" w:color="auto" w:fill="D5DCE4" w:themeFill="text2" w:themeFillTint="33"/>
          </w:tcPr>
          <w:p w14:paraId="174759A2" w14:textId="77777777" w:rsidR="008638D0" w:rsidRPr="00526256" w:rsidRDefault="008638D0" w:rsidP="00B14821">
            <w:pPr>
              <w:spacing w:before="0"/>
              <w:rPr>
                <w:sz w:val="18"/>
              </w:rPr>
            </w:pPr>
            <w:r w:rsidRPr="00526256">
              <w:rPr>
                <w:sz w:val="18"/>
              </w:rPr>
              <w:t>Company and department:</w:t>
            </w:r>
          </w:p>
        </w:tc>
        <w:tc>
          <w:tcPr>
            <w:tcW w:w="6750" w:type="dxa"/>
            <w:gridSpan w:val="5"/>
          </w:tcPr>
          <w:p w14:paraId="274659BF" w14:textId="77777777" w:rsidR="008638D0" w:rsidRPr="00526256" w:rsidRDefault="008638D0" w:rsidP="00B14821">
            <w:pPr>
              <w:spacing w:before="0"/>
              <w:rPr>
                <w:sz w:val="18"/>
              </w:rPr>
            </w:pPr>
          </w:p>
        </w:tc>
      </w:tr>
      <w:tr w:rsidR="008638D0" w:rsidRPr="00526256" w14:paraId="087ACE92" w14:textId="77777777" w:rsidTr="00AB48BD">
        <w:tc>
          <w:tcPr>
            <w:tcW w:w="2605" w:type="dxa"/>
            <w:gridSpan w:val="2"/>
            <w:shd w:val="clear" w:color="auto" w:fill="D5DCE4" w:themeFill="text2" w:themeFillTint="33"/>
          </w:tcPr>
          <w:p w14:paraId="488158A1" w14:textId="77777777" w:rsidR="008638D0" w:rsidRPr="00526256" w:rsidRDefault="008638D0" w:rsidP="00B14821">
            <w:pPr>
              <w:spacing w:before="0"/>
              <w:rPr>
                <w:sz w:val="18"/>
              </w:rPr>
            </w:pPr>
            <w:r w:rsidRPr="00526256">
              <w:rPr>
                <w:sz w:val="18"/>
              </w:rPr>
              <w:t>Location in building:</w:t>
            </w:r>
          </w:p>
        </w:tc>
        <w:tc>
          <w:tcPr>
            <w:tcW w:w="6750" w:type="dxa"/>
            <w:gridSpan w:val="5"/>
          </w:tcPr>
          <w:p w14:paraId="2531F46D" w14:textId="77777777" w:rsidR="008638D0" w:rsidRPr="00526256" w:rsidRDefault="008638D0" w:rsidP="00B14821">
            <w:pPr>
              <w:spacing w:before="0"/>
              <w:rPr>
                <w:sz w:val="18"/>
              </w:rPr>
            </w:pPr>
          </w:p>
        </w:tc>
      </w:tr>
      <w:tr w:rsidR="008638D0" w:rsidRPr="00526256" w14:paraId="6ED64E26" w14:textId="77777777" w:rsidTr="00323B04">
        <w:tc>
          <w:tcPr>
            <w:tcW w:w="9355" w:type="dxa"/>
            <w:gridSpan w:val="7"/>
          </w:tcPr>
          <w:p w14:paraId="6A5369C3" w14:textId="77777777" w:rsidR="008638D0" w:rsidRPr="00526256" w:rsidRDefault="008638D0" w:rsidP="00B14821">
            <w:pPr>
              <w:spacing w:before="0"/>
              <w:rPr>
                <w:sz w:val="18"/>
              </w:rPr>
            </w:pPr>
            <w:r w:rsidRPr="00526256">
              <w:rPr>
                <w:sz w:val="18"/>
              </w:rPr>
              <w:t>Description of complaint:</w:t>
            </w:r>
          </w:p>
          <w:p w14:paraId="1D0D5CEC" w14:textId="34ADD061" w:rsidR="008638D0" w:rsidRPr="00526256" w:rsidRDefault="008638D0" w:rsidP="00B14821">
            <w:pPr>
              <w:spacing w:before="0"/>
              <w:rPr>
                <w:sz w:val="18"/>
              </w:rPr>
            </w:pPr>
          </w:p>
          <w:p w14:paraId="0B1FF9F9" w14:textId="77777777" w:rsidR="00120519" w:rsidRPr="00526256" w:rsidRDefault="00120519" w:rsidP="00B14821">
            <w:pPr>
              <w:spacing w:before="0"/>
              <w:rPr>
                <w:sz w:val="18"/>
              </w:rPr>
            </w:pPr>
          </w:p>
          <w:p w14:paraId="24B27F9C" w14:textId="77777777" w:rsidR="008638D0" w:rsidRPr="00526256" w:rsidRDefault="008638D0" w:rsidP="00B14821">
            <w:pPr>
              <w:spacing w:before="0"/>
              <w:rPr>
                <w:sz w:val="18"/>
              </w:rPr>
            </w:pPr>
          </w:p>
        </w:tc>
      </w:tr>
      <w:tr w:rsidR="008638D0" w:rsidRPr="00526256" w14:paraId="36504EE5" w14:textId="77777777" w:rsidTr="00323B04">
        <w:tc>
          <w:tcPr>
            <w:tcW w:w="9355" w:type="dxa"/>
            <w:gridSpan w:val="7"/>
          </w:tcPr>
          <w:p w14:paraId="2E80F6C6" w14:textId="77777777" w:rsidR="008638D0" w:rsidRPr="00526256" w:rsidRDefault="008638D0" w:rsidP="00B14821">
            <w:pPr>
              <w:spacing w:before="0"/>
              <w:rPr>
                <w:sz w:val="18"/>
              </w:rPr>
            </w:pPr>
            <w:r w:rsidRPr="00526256">
              <w:rPr>
                <w:sz w:val="18"/>
              </w:rPr>
              <w:t>Suggested cause:</w:t>
            </w:r>
          </w:p>
          <w:p w14:paraId="2487E438" w14:textId="64C58C0A" w:rsidR="008638D0" w:rsidRPr="00526256" w:rsidRDefault="008638D0" w:rsidP="00B14821">
            <w:pPr>
              <w:spacing w:before="0"/>
              <w:rPr>
                <w:sz w:val="18"/>
              </w:rPr>
            </w:pPr>
          </w:p>
          <w:p w14:paraId="099A3986" w14:textId="77777777" w:rsidR="00120519" w:rsidRPr="00526256" w:rsidRDefault="00120519" w:rsidP="00B14821">
            <w:pPr>
              <w:spacing w:before="0"/>
              <w:rPr>
                <w:sz w:val="18"/>
              </w:rPr>
            </w:pPr>
          </w:p>
          <w:p w14:paraId="0C4B0D77" w14:textId="77777777" w:rsidR="008638D0" w:rsidRPr="00526256" w:rsidRDefault="008638D0" w:rsidP="00B14821">
            <w:pPr>
              <w:spacing w:before="0"/>
              <w:rPr>
                <w:sz w:val="18"/>
              </w:rPr>
            </w:pPr>
          </w:p>
        </w:tc>
      </w:tr>
      <w:tr w:rsidR="008638D0" w:rsidRPr="00526256" w14:paraId="59FDD769" w14:textId="77777777" w:rsidTr="00323B04">
        <w:tc>
          <w:tcPr>
            <w:tcW w:w="9355" w:type="dxa"/>
            <w:gridSpan w:val="7"/>
          </w:tcPr>
          <w:p w14:paraId="41EF77AA" w14:textId="77777777" w:rsidR="008638D0" w:rsidRPr="00526256" w:rsidRDefault="008638D0" w:rsidP="00B14821">
            <w:pPr>
              <w:spacing w:before="0"/>
              <w:rPr>
                <w:sz w:val="18"/>
              </w:rPr>
            </w:pPr>
            <w:r w:rsidRPr="00526256">
              <w:rPr>
                <w:sz w:val="18"/>
              </w:rPr>
              <w:t>Summary of problem:</w:t>
            </w:r>
          </w:p>
          <w:p w14:paraId="1ACE91BF" w14:textId="7C9D6DA4" w:rsidR="008638D0" w:rsidRPr="00526256" w:rsidRDefault="008638D0" w:rsidP="00B14821">
            <w:pPr>
              <w:spacing w:before="0"/>
              <w:rPr>
                <w:sz w:val="18"/>
              </w:rPr>
            </w:pPr>
          </w:p>
          <w:p w14:paraId="3E8433F9" w14:textId="77777777" w:rsidR="00120519" w:rsidRPr="00526256" w:rsidRDefault="00120519" w:rsidP="00B14821">
            <w:pPr>
              <w:spacing w:before="0"/>
              <w:rPr>
                <w:sz w:val="18"/>
              </w:rPr>
            </w:pPr>
          </w:p>
          <w:p w14:paraId="01BA0FD4" w14:textId="77777777" w:rsidR="008638D0" w:rsidRPr="00526256" w:rsidRDefault="008638D0" w:rsidP="00B14821">
            <w:pPr>
              <w:spacing w:before="0"/>
              <w:rPr>
                <w:sz w:val="18"/>
              </w:rPr>
            </w:pPr>
          </w:p>
        </w:tc>
      </w:tr>
      <w:tr w:rsidR="008638D0" w:rsidRPr="00526256" w14:paraId="0F30C81C" w14:textId="77777777" w:rsidTr="00323B04">
        <w:tc>
          <w:tcPr>
            <w:tcW w:w="9355" w:type="dxa"/>
            <w:gridSpan w:val="7"/>
          </w:tcPr>
          <w:p w14:paraId="7A3DB51B" w14:textId="77777777" w:rsidR="008638D0" w:rsidRPr="00526256" w:rsidRDefault="008638D0" w:rsidP="00B14821">
            <w:pPr>
              <w:spacing w:before="0"/>
              <w:rPr>
                <w:sz w:val="18"/>
              </w:rPr>
            </w:pPr>
            <w:r w:rsidRPr="00526256">
              <w:rPr>
                <w:sz w:val="18"/>
              </w:rPr>
              <w:t>Actions completed:</w:t>
            </w:r>
          </w:p>
          <w:p w14:paraId="2C59B51C" w14:textId="70CAB9FC" w:rsidR="008638D0" w:rsidRPr="00526256" w:rsidRDefault="008638D0" w:rsidP="00B14821">
            <w:pPr>
              <w:spacing w:before="0"/>
              <w:rPr>
                <w:sz w:val="18"/>
              </w:rPr>
            </w:pPr>
          </w:p>
          <w:p w14:paraId="2C4DF348" w14:textId="77777777" w:rsidR="00120519" w:rsidRPr="00526256" w:rsidRDefault="00120519" w:rsidP="00B14821">
            <w:pPr>
              <w:spacing w:before="0"/>
              <w:rPr>
                <w:sz w:val="18"/>
              </w:rPr>
            </w:pPr>
          </w:p>
          <w:p w14:paraId="0885C705" w14:textId="77777777" w:rsidR="008638D0" w:rsidRPr="00526256" w:rsidRDefault="008638D0" w:rsidP="00B14821">
            <w:pPr>
              <w:spacing w:before="0"/>
              <w:rPr>
                <w:sz w:val="18"/>
              </w:rPr>
            </w:pPr>
          </w:p>
        </w:tc>
      </w:tr>
      <w:tr w:rsidR="008638D0" w:rsidRPr="00526256" w14:paraId="42A995A1" w14:textId="77777777" w:rsidTr="00AB48BD">
        <w:tc>
          <w:tcPr>
            <w:tcW w:w="3955" w:type="dxa"/>
            <w:gridSpan w:val="3"/>
            <w:shd w:val="clear" w:color="auto" w:fill="D5DCE4" w:themeFill="text2" w:themeFillTint="33"/>
          </w:tcPr>
          <w:p w14:paraId="5D79A3FA" w14:textId="77777777" w:rsidR="008638D0" w:rsidRPr="00526256" w:rsidRDefault="008638D0" w:rsidP="00B14821">
            <w:pPr>
              <w:spacing w:before="0"/>
              <w:rPr>
                <w:sz w:val="18"/>
              </w:rPr>
            </w:pPr>
            <w:r w:rsidRPr="00526256">
              <w:rPr>
                <w:sz w:val="18"/>
              </w:rPr>
              <w:t>Occupant interview required: Y / N</w:t>
            </w:r>
          </w:p>
        </w:tc>
        <w:tc>
          <w:tcPr>
            <w:tcW w:w="5400" w:type="dxa"/>
            <w:gridSpan w:val="4"/>
          </w:tcPr>
          <w:p w14:paraId="1E948471" w14:textId="77777777" w:rsidR="008638D0" w:rsidRPr="00526256" w:rsidRDefault="008638D0" w:rsidP="00B14821">
            <w:pPr>
              <w:spacing w:before="0"/>
              <w:rPr>
                <w:sz w:val="18"/>
              </w:rPr>
            </w:pPr>
          </w:p>
        </w:tc>
      </w:tr>
      <w:tr w:rsidR="008638D0" w:rsidRPr="00526256" w14:paraId="5EC7E1E1" w14:textId="77777777" w:rsidTr="00AB48BD">
        <w:tc>
          <w:tcPr>
            <w:tcW w:w="3955" w:type="dxa"/>
            <w:gridSpan w:val="3"/>
            <w:shd w:val="clear" w:color="auto" w:fill="D5DCE4" w:themeFill="text2" w:themeFillTint="33"/>
          </w:tcPr>
          <w:p w14:paraId="7EDE0C43" w14:textId="77777777" w:rsidR="008638D0" w:rsidRPr="00526256" w:rsidRDefault="008638D0" w:rsidP="00B14821">
            <w:pPr>
              <w:spacing w:before="0"/>
              <w:rPr>
                <w:sz w:val="18"/>
              </w:rPr>
            </w:pPr>
            <w:r w:rsidRPr="00526256">
              <w:rPr>
                <w:sz w:val="18"/>
              </w:rPr>
              <w:t>Date of occupant interview (if applicable)</w:t>
            </w:r>
          </w:p>
        </w:tc>
        <w:tc>
          <w:tcPr>
            <w:tcW w:w="5400" w:type="dxa"/>
            <w:gridSpan w:val="4"/>
          </w:tcPr>
          <w:p w14:paraId="2789712F" w14:textId="77777777" w:rsidR="008638D0" w:rsidRPr="00526256" w:rsidRDefault="008638D0" w:rsidP="00B14821">
            <w:pPr>
              <w:spacing w:before="0"/>
              <w:rPr>
                <w:sz w:val="18"/>
              </w:rPr>
            </w:pPr>
          </w:p>
        </w:tc>
      </w:tr>
      <w:tr w:rsidR="008638D0" w:rsidRPr="00526256" w14:paraId="0BB1EBC6" w14:textId="77777777" w:rsidTr="00323B04">
        <w:tc>
          <w:tcPr>
            <w:tcW w:w="9355" w:type="dxa"/>
            <w:gridSpan w:val="7"/>
          </w:tcPr>
          <w:p w14:paraId="35314B5B" w14:textId="77777777" w:rsidR="008638D0" w:rsidRPr="00526256" w:rsidRDefault="008638D0" w:rsidP="00B14821">
            <w:pPr>
              <w:spacing w:before="0"/>
              <w:rPr>
                <w:sz w:val="18"/>
              </w:rPr>
            </w:pPr>
            <w:r w:rsidRPr="00526256">
              <w:rPr>
                <w:sz w:val="18"/>
              </w:rPr>
              <w:t>Remedial action report:</w:t>
            </w:r>
          </w:p>
          <w:p w14:paraId="3F24BB00" w14:textId="77777777" w:rsidR="008638D0" w:rsidRPr="00526256" w:rsidRDefault="008638D0" w:rsidP="00B14821">
            <w:pPr>
              <w:spacing w:before="0"/>
              <w:rPr>
                <w:sz w:val="18"/>
              </w:rPr>
            </w:pPr>
          </w:p>
          <w:p w14:paraId="7F26B9C6" w14:textId="77777777" w:rsidR="008638D0" w:rsidRPr="00526256" w:rsidRDefault="008638D0" w:rsidP="00B14821">
            <w:pPr>
              <w:spacing w:before="0"/>
              <w:rPr>
                <w:sz w:val="18"/>
              </w:rPr>
            </w:pPr>
          </w:p>
        </w:tc>
      </w:tr>
      <w:tr w:rsidR="008638D0" w:rsidRPr="00526256" w14:paraId="722A17F2" w14:textId="77777777" w:rsidTr="00AB48BD">
        <w:tc>
          <w:tcPr>
            <w:tcW w:w="5305" w:type="dxa"/>
            <w:gridSpan w:val="5"/>
            <w:shd w:val="clear" w:color="auto" w:fill="D5DCE4" w:themeFill="text2" w:themeFillTint="33"/>
          </w:tcPr>
          <w:p w14:paraId="43AED4BC" w14:textId="77777777" w:rsidR="008638D0" w:rsidRPr="00526256" w:rsidRDefault="008638D0" w:rsidP="00B14821">
            <w:pPr>
              <w:spacing w:before="0"/>
              <w:rPr>
                <w:sz w:val="18"/>
              </w:rPr>
            </w:pPr>
            <w:r w:rsidRPr="00526256">
              <w:rPr>
                <w:sz w:val="18"/>
              </w:rPr>
              <w:t>Date of when occupant was advised about actions taken:</w:t>
            </w:r>
          </w:p>
        </w:tc>
        <w:tc>
          <w:tcPr>
            <w:tcW w:w="4050" w:type="dxa"/>
            <w:gridSpan w:val="2"/>
          </w:tcPr>
          <w:p w14:paraId="252406EA" w14:textId="77777777" w:rsidR="008638D0" w:rsidRPr="00526256" w:rsidRDefault="008638D0" w:rsidP="00B14821">
            <w:pPr>
              <w:spacing w:before="0"/>
              <w:rPr>
                <w:sz w:val="18"/>
              </w:rPr>
            </w:pPr>
          </w:p>
        </w:tc>
      </w:tr>
      <w:tr w:rsidR="008638D0" w:rsidRPr="00526256" w14:paraId="3154A236" w14:textId="77777777" w:rsidTr="00323B04">
        <w:tc>
          <w:tcPr>
            <w:tcW w:w="9355" w:type="dxa"/>
            <w:gridSpan w:val="7"/>
          </w:tcPr>
          <w:p w14:paraId="53E5900E" w14:textId="77777777" w:rsidR="008638D0" w:rsidRPr="00526256" w:rsidRDefault="008638D0" w:rsidP="00B14821">
            <w:pPr>
              <w:spacing w:before="0"/>
              <w:rPr>
                <w:sz w:val="18"/>
              </w:rPr>
            </w:pPr>
            <w:r w:rsidRPr="00526256">
              <w:rPr>
                <w:sz w:val="18"/>
              </w:rPr>
              <w:t>Additional details:</w:t>
            </w:r>
          </w:p>
          <w:p w14:paraId="28D44DB7" w14:textId="77777777" w:rsidR="008638D0" w:rsidRPr="00526256" w:rsidRDefault="008638D0" w:rsidP="00B14821">
            <w:pPr>
              <w:spacing w:before="0"/>
              <w:rPr>
                <w:sz w:val="18"/>
              </w:rPr>
            </w:pPr>
          </w:p>
          <w:p w14:paraId="73B63D25" w14:textId="77777777" w:rsidR="008638D0" w:rsidRPr="00526256" w:rsidRDefault="008638D0" w:rsidP="00B14821">
            <w:pPr>
              <w:spacing w:before="0"/>
              <w:rPr>
                <w:sz w:val="18"/>
              </w:rPr>
            </w:pPr>
          </w:p>
        </w:tc>
      </w:tr>
      <w:tr w:rsidR="008638D0" w:rsidRPr="00526256" w14:paraId="5CE602D5" w14:textId="77777777" w:rsidTr="00AB48BD">
        <w:tc>
          <w:tcPr>
            <w:tcW w:w="3955" w:type="dxa"/>
            <w:gridSpan w:val="3"/>
            <w:shd w:val="clear" w:color="auto" w:fill="D5DCE4" w:themeFill="text2" w:themeFillTint="33"/>
          </w:tcPr>
          <w:p w14:paraId="16DFCF81" w14:textId="77777777" w:rsidR="008638D0" w:rsidRPr="00526256" w:rsidRDefault="008638D0" w:rsidP="00B14821">
            <w:pPr>
              <w:spacing w:before="0"/>
              <w:rPr>
                <w:sz w:val="18"/>
              </w:rPr>
            </w:pPr>
            <w:r w:rsidRPr="00526256">
              <w:rPr>
                <w:sz w:val="18"/>
              </w:rPr>
              <w:t>Date Service Request Completed:</w:t>
            </w:r>
          </w:p>
        </w:tc>
        <w:tc>
          <w:tcPr>
            <w:tcW w:w="5400" w:type="dxa"/>
            <w:gridSpan w:val="4"/>
          </w:tcPr>
          <w:p w14:paraId="23285232" w14:textId="77777777" w:rsidR="008638D0" w:rsidRPr="00526256" w:rsidRDefault="008638D0" w:rsidP="00B14821">
            <w:pPr>
              <w:spacing w:before="0"/>
              <w:rPr>
                <w:sz w:val="18"/>
              </w:rPr>
            </w:pPr>
          </w:p>
        </w:tc>
      </w:tr>
      <w:tr w:rsidR="008638D0" w:rsidRPr="00526256" w14:paraId="33F71DD9" w14:textId="77777777" w:rsidTr="00323B04">
        <w:tc>
          <w:tcPr>
            <w:tcW w:w="3955" w:type="dxa"/>
            <w:gridSpan w:val="3"/>
          </w:tcPr>
          <w:p w14:paraId="7F0787D5" w14:textId="77777777" w:rsidR="008638D0" w:rsidRPr="00526256" w:rsidRDefault="008638D0" w:rsidP="00B14821">
            <w:pPr>
              <w:spacing w:before="0"/>
              <w:rPr>
                <w:sz w:val="18"/>
              </w:rPr>
            </w:pPr>
            <w:r w:rsidRPr="00526256">
              <w:rPr>
                <w:sz w:val="18"/>
              </w:rPr>
              <w:t>Service Request Completed by:</w:t>
            </w:r>
          </w:p>
          <w:p w14:paraId="5EF2EA24" w14:textId="77777777" w:rsidR="008638D0" w:rsidRPr="00526256" w:rsidRDefault="008638D0" w:rsidP="00B14821">
            <w:pPr>
              <w:spacing w:before="0"/>
              <w:rPr>
                <w:sz w:val="18"/>
              </w:rPr>
            </w:pPr>
          </w:p>
          <w:p w14:paraId="23295EE3" w14:textId="77777777" w:rsidR="008638D0" w:rsidRPr="00526256" w:rsidRDefault="008638D0" w:rsidP="00B14821">
            <w:pPr>
              <w:spacing w:before="0"/>
              <w:rPr>
                <w:sz w:val="18"/>
              </w:rPr>
            </w:pPr>
          </w:p>
          <w:p w14:paraId="0529DCBF" w14:textId="77777777" w:rsidR="008638D0" w:rsidRPr="00526256" w:rsidRDefault="008638D0" w:rsidP="00B14821">
            <w:pPr>
              <w:spacing w:before="0"/>
              <w:rPr>
                <w:sz w:val="18"/>
              </w:rPr>
            </w:pPr>
          </w:p>
        </w:tc>
        <w:tc>
          <w:tcPr>
            <w:tcW w:w="5400" w:type="dxa"/>
            <w:gridSpan w:val="4"/>
          </w:tcPr>
          <w:p w14:paraId="32063A4B" w14:textId="77777777" w:rsidR="008638D0" w:rsidRPr="00526256" w:rsidRDefault="008638D0" w:rsidP="00B14821">
            <w:pPr>
              <w:spacing w:before="0"/>
              <w:rPr>
                <w:sz w:val="18"/>
              </w:rPr>
            </w:pPr>
            <w:r w:rsidRPr="00526256">
              <w:rPr>
                <w:sz w:val="18"/>
              </w:rPr>
              <w:t>Signature:</w:t>
            </w:r>
          </w:p>
        </w:tc>
      </w:tr>
      <w:tr w:rsidR="008638D0" w:rsidRPr="00526256" w14:paraId="68853A9D" w14:textId="77777777" w:rsidTr="00AB48BD">
        <w:tc>
          <w:tcPr>
            <w:tcW w:w="3955" w:type="dxa"/>
            <w:gridSpan w:val="3"/>
            <w:shd w:val="clear" w:color="auto" w:fill="D5DCE4" w:themeFill="text2" w:themeFillTint="33"/>
          </w:tcPr>
          <w:p w14:paraId="2A40D611" w14:textId="77777777" w:rsidR="008638D0" w:rsidRPr="00526256" w:rsidRDefault="008638D0" w:rsidP="00B14821">
            <w:pPr>
              <w:spacing w:before="0"/>
              <w:rPr>
                <w:sz w:val="18"/>
              </w:rPr>
            </w:pPr>
            <w:r w:rsidRPr="00526256">
              <w:rPr>
                <w:sz w:val="18"/>
              </w:rPr>
              <w:t>Date Service Request Closed:</w:t>
            </w:r>
          </w:p>
        </w:tc>
        <w:tc>
          <w:tcPr>
            <w:tcW w:w="5400" w:type="dxa"/>
            <w:gridSpan w:val="4"/>
          </w:tcPr>
          <w:p w14:paraId="1461018D" w14:textId="77777777" w:rsidR="008638D0" w:rsidRPr="00526256" w:rsidRDefault="008638D0" w:rsidP="00B14821">
            <w:pPr>
              <w:spacing w:before="0"/>
              <w:rPr>
                <w:sz w:val="18"/>
              </w:rPr>
            </w:pPr>
          </w:p>
        </w:tc>
      </w:tr>
      <w:tr w:rsidR="008638D0" w:rsidRPr="00526256" w14:paraId="6FFFBFCF" w14:textId="77777777" w:rsidTr="00323B04">
        <w:tc>
          <w:tcPr>
            <w:tcW w:w="3955" w:type="dxa"/>
            <w:gridSpan w:val="3"/>
          </w:tcPr>
          <w:p w14:paraId="5A26824F" w14:textId="77777777" w:rsidR="008638D0" w:rsidRPr="00526256" w:rsidRDefault="008638D0" w:rsidP="00B14821">
            <w:pPr>
              <w:spacing w:before="0"/>
              <w:rPr>
                <w:sz w:val="18"/>
              </w:rPr>
            </w:pPr>
            <w:r w:rsidRPr="00526256">
              <w:rPr>
                <w:sz w:val="18"/>
              </w:rPr>
              <w:t>Service Request Response Reviewed by:</w:t>
            </w:r>
          </w:p>
          <w:p w14:paraId="1261F269" w14:textId="77777777" w:rsidR="008638D0" w:rsidRPr="00526256" w:rsidRDefault="008638D0" w:rsidP="00B14821">
            <w:pPr>
              <w:spacing w:before="0"/>
              <w:rPr>
                <w:sz w:val="18"/>
              </w:rPr>
            </w:pPr>
          </w:p>
          <w:p w14:paraId="78B503BE" w14:textId="77777777" w:rsidR="008638D0" w:rsidRPr="00526256" w:rsidRDefault="008638D0" w:rsidP="00B14821">
            <w:pPr>
              <w:spacing w:before="0"/>
              <w:rPr>
                <w:sz w:val="18"/>
              </w:rPr>
            </w:pPr>
          </w:p>
          <w:p w14:paraId="535D8596" w14:textId="77777777" w:rsidR="008638D0" w:rsidRPr="00526256" w:rsidRDefault="008638D0" w:rsidP="00B14821">
            <w:pPr>
              <w:spacing w:before="0"/>
              <w:rPr>
                <w:sz w:val="18"/>
              </w:rPr>
            </w:pPr>
          </w:p>
        </w:tc>
        <w:tc>
          <w:tcPr>
            <w:tcW w:w="5400" w:type="dxa"/>
            <w:gridSpan w:val="4"/>
          </w:tcPr>
          <w:p w14:paraId="45DAA52E" w14:textId="77777777" w:rsidR="008638D0" w:rsidRPr="00526256" w:rsidRDefault="008638D0" w:rsidP="00B14821">
            <w:pPr>
              <w:spacing w:before="0"/>
              <w:rPr>
                <w:sz w:val="18"/>
              </w:rPr>
            </w:pPr>
            <w:r w:rsidRPr="00526256">
              <w:rPr>
                <w:sz w:val="18"/>
              </w:rPr>
              <w:t>Signature of Building Manager:</w:t>
            </w:r>
          </w:p>
        </w:tc>
      </w:tr>
    </w:tbl>
    <w:p w14:paraId="132EDDF7" w14:textId="0DDCB50D" w:rsidR="0008145D" w:rsidRDefault="0008145D" w:rsidP="0033745A">
      <w:pPr>
        <w:rPr>
          <w:sz w:val="4"/>
          <w:szCs w:val="4"/>
        </w:rPr>
      </w:pPr>
    </w:p>
    <w:p w14:paraId="671A6D31" w14:textId="77777777" w:rsidR="0008145D" w:rsidRPr="0008145D" w:rsidRDefault="0008145D" w:rsidP="0008145D">
      <w:r w:rsidRPr="0008145D">
        <w:br w:type="page"/>
      </w:r>
    </w:p>
    <w:p w14:paraId="25293D12" w14:textId="76DC20BA" w:rsidR="0008145D" w:rsidRPr="00F06144" w:rsidRDefault="0008145D" w:rsidP="0008145D">
      <w:pPr>
        <w:pBdr>
          <w:bottom w:val="single" w:sz="12" w:space="1" w:color="auto"/>
        </w:pBdr>
        <w:tabs>
          <w:tab w:val="right" w:pos="9360"/>
        </w:tabs>
        <w:rPr>
          <w:sz w:val="28"/>
        </w:rPr>
      </w:pPr>
      <w:r w:rsidRPr="00F06144">
        <w:rPr>
          <w:sz w:val="28"/>
        </w:rPr>
        <w:lastRenderedPageBreak/>
        <w:t>Appendix</w:t>
      </w:r>
      <w:r>
        <w:rPr>
          <w:sz w:val="28"/>
        </w:rPr>
        <w:t xml:space="preserve"> B</w:t>
      </w:r>
      <w:r w:rsidRPr="00F06144">
        <w:rPr>
          <w:sz w:val="28"/>
        </w:rPr>
        <w:t xml:space="preserve">: </w:t>
      </w:r>
      <w:r>
        <w:rPr>
          <w:sz w:val="28"/>
        </w:rPr>
        <w:t xml:space="preserve">Examples of </w:t>
      </w:r>
      <w:r w:rsidRPr="00F06144">
        <w:rPr>
          <w:sz w:val="28"/>
        </w:rPr>
        <w:t xml:space="preserve">Occupant Service Request </w:t>
      </w:r>
      <w:r>
        <w:rPr>
          <w:sz w:val="28"/>
        </w:rPr>
        <w:t>Logs</w:t>
      </w:r>
    </w:p>
    <w:p w14:paraId="5F3E2F91" w14:textId="4CBAF8E0" w:rsidR="0008145D" w:rsidRDefault="0008145D" w:rsidP="0008145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 xml:space="preserve">Attach examples of logs from the past 3 months that </w:t>
      </w:r>
      <w:r w:rsidRPr="0008145D">
        <w:rPr>
          <w:i/>
          <w:color w:val="595959" w:themeColor="text1" w:themeTint="A6"/>
        </w:rPr>
        <w:t>document how occupant service requests are addressed and completed at the building.</w:t>
      </w:r>
    </w:p>
    <w:p w14:paraId="45FAEFB8" w14:textId="266A1ED0" w:rsidR="0008145D" w:rsidRPr="00526256" w:rsidRDefault="0008145D" w:rsidP="0008145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Check that a</w:t>
      </w:r>
      <w:r w:rsidRPr="0008145D">
        <w:rPr>
          <w:i/>
          <w:color w:val="595959" w:themeColor="text1" w:themeTint="A6"/>
        </w:rPr>
        <w:t xml:space="preserve">ll service requests </w:t>
      </w:r>
      <w:r>
        <w:rPr>
          <w:i/>
          <w:color w:val="595959" w:themeColor="text1" w:themeTint="A6"/>
        </w:rPr>
        <w:t>have been</w:t>
      </w:r>
      <w:r w:rsidRPr="0008145D">
        <w:rPr>
          <w:i/>
          <w:color w:val="595959" w:themeColor="text1" w:themeTint="A6"/>
        </w:rPr>
        <w:t xml:space="preserve"> reviewed and acted upon within 1 to 2 weeks, unless otherwise specified (e.g., critical area or critical equipment).</w:t>
      </w:r>
    </w:p>
    <w:p w14:paraId="1FB56B29" w14:textId="77777777" w:rsidR="00AC3F37" w:rsidRPr="0008145D" w:rsidRDefault="00AC3F37" w:rsidP="0033745A"/>
    <w:sectPr w:rsidR="00AC3F37" w:rsidRPr="0008145D" w:rsidSect="00F0614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BE14D" w14:textId="77777777" w:rsidR="00102922" w:rsidRDefault="00102922" w:rsidP="00AA6DDC">
      <w:r>
        <w:separator/>
      </w:r>
    </w:p>
  </w:endnote>
  <w:endnote w:type="continuationSeparator" w:id="0">
    <w:p w14:paraId="6AB74722" w14:textId="77777777" w:rsidR="00102922" w:rsidRDefault="00102922" w:rsidP="00AA6DDC">
      <w:r>
        <w:continuationSeparator/>
      </w:r>
    </w:p>
  </w:endnote>
  <w:endnote w:type="continuationNotice" w:id="1">
    <w:p w14:paraId="316B9DB5" w14:textId="77777777" w:rsidR="00102922" w:rsidRDefault="00102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MathA">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BFCD" w14:textId="151F6D01" w:rsidR="004C55C7" w:rsidRPr="00435724" w:rsidRDefault="00D85613" w:rsidP="001C1838">
    <w:pPr>
      <w:pStyle w:val="Footer"/>
      <w:tabs>
        <w:tab w:val="right" w:pos="9360"/>
      </w:tabs>
    </w:pPr>
    <w:r>
      <w:t>Occupant Service Request Program</w:t>
    </w:r>
    <w:r w:rsidR="001C1838">
      <w:tab/>
    </w:r>
    <w:sdt>
      <w:sdtPr>
        <w:rPr>
          <w:noProof/>
        </w:rPr>
        <w:id w:val="-1152360678"/>
        <w:docPartObj>
          <w:docPartGallery w:val="Page Numbers (Bottom of Page)"/>
          <w:docPartUnique/>
        </w:docPartObj>
      </w:sdtPr>
      <w:sdtEndPr/>
      <w:sdtContent>
        <w:r w:rsidR="001C1838">
          <w:fldChar w:fldCharType="begin"/>
        </w:r>
        <w:r w:rsidR="001C1838">
          <w:instrText xml:space="preserve"> PAGE   \* MERGEFORMAT </w:instrText>
        </w:r>
        <w:r w:rsidR="001C1838">
          <w:fldChar w:fldCharType="separate"/>
        </w:r>
        <w:r w:rsidR="00562CD7">
          <w:rPr>
            <w:noProof/>
          </w:rPr>
          <w:t>2</w:t>
        </w:r>
        <w:r w:rsidR="001C183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3FEA85DB" w:rsidR="00AC3F37" w:rsidRPr="00AC3F37" w:rsidRDefault="008561A0" w:rsidP="001C1838">
    <w:pPr>
      <w:pStyle w:val="Footer"/>
      <w:tabs>
        <w:tab w:val="right" w:pos="9360"/>
      </w:tabs>
    </w:pPr>
    <w:r w:rsidRPr="008561A0">
      <w:t>Occupant Service Request Program</w:t>
    </w:r>
    <w:r w:rsidR="001C1838">
      <w:tab/>
    </w:r>
    <w:sdt>
      <w:sdtPr>
        <w:rPr>
          <w:noProof/>
        </w:rPr>
        <w:id w:val="-1108044644"/>
        <w:docPartObj>
          <w:docPartGallery w:val="Page Numbers (Bottom of Page)"/>
          <w:docPartUnique/>
        </w:docPartObj>
      </w:sdtPr>
      <w:sdtEndPr/>
      <w:sdtContent>
        <w:r w:rsidR="001C1838">
          <w:fldChar w:fldCharType="begin"/>
        </w:r>
        <w:r w:rsidR="001C1838">
          <w:instrText xml:space="preserve"> PAGE   \* MERGEFORMAT </w:instrText>
        </w:r>
        <w:r w:rsidR="001C1838">
          <w:fldChar w:fldCharType="separate"/>
        </w:r>
        <w:r w:rsidR="00562CD7">
          <w:rPr>
            <w:noProof/>
          </w:rPr>
          <w:t>3</w:t>
        </w:r>
        <w:r w:rsidR="001C183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FAE86" w14:textId="77777777" w:rsidR="00102922" w:rsidRDefault="00102922" w:rsidP="00AA6DDC">
      <w:r>
        <w:separator/>
      </w:r>
    </w:p>
  </w:footnote>
  <w:footnote w:type="continuationSeparator" w:id="0">
    <w:p w14:paraId="1E3D62F0" w14:textId="77777777" w:rsidR="00102922" w:rsidRDefault="00102922" w:rsidP="00AA6DDC">
      <w:r>
        <w:continuationSeparator/>
      </w:r>
    </w:p>
  </w:footnote>
  <w:footnote w:type="continuationNotice" w:id="1">
    <w:p w14:paraId="62850076" w14:textId="77777777" w:rsidR="00102922" w:rsidRDefault="00102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5FD7" w14:textId="77777777" w:rsidR="00202142" w:rsidRPr="00880DA6" w:rsidRDefault="00202142"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0BFF" w14:textId="7279CB10" w:rsidR="004C55C7" w:rsidRPr="00435724" w:rsidRDefault="004C55C7" w:rsidP="00435724">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6AF3BF8D"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AA5"/>
    <w:multiLevelType w:val="hybridMultilevel"/>
    <w:tmpl w:val="D0F0FF8A"/>
    <w:lvl w:ilvl="0" w:tplc="8A2E8B62">
      <w:start w:val="202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EE5A6E"/>
    <w:multiLevelType w:val="multilevel"/>
    <w:tmpl w:val="FE6E46B2"/>
    <w:lvl w:ilvl="0">
      <w:start w:val="1"/>
      <w:numFmt w:val="decimal"/>
      <w:lvlText w:val="%1"/>
      <w:lvlJc w:val="left"/>
      <w:pPr>
        <w:ind w:left="432" w:hanging="432"/>
      </w:pPr>
      <w:rPr>
        <w:color w:val="auto"/>
      </w:rPr>
    </w:lvl>
    <w:lvl w:ilvl="1">
      <w:start w:val="1"/>
      <w:numFmt w:val="decimal"/>
      <w:lvlText w:val="%1.%2"/>
      <w:lvlJc w:val="left"/>
      <w:pPr>
        <w:ind w:left="431" w:hanging="431"/>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566EA6"/>
    <w:multiLevelType w:val="hybridMultilevel"/>
    <w:tmpl w:val="51CED28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B7316CA"/>
    <w:multiLevelType w:val="hybridMultilevel"/>
    <w:tmpl w:val="292E42C6"/>
    <w:lvl w:ilvl="0" w:tplc="90187CA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1" w15:restartNumberingAfterBreak="0">
    <w:nsid w:val="70F11BCB"/>
    <w:multiLevelType w:val="hybridMultilevel"/>
    <w:tmpl w:val="90E4F6A6"/>
    <w:lvl w:ilvl="0" w:tplc="8A2E8B62">
      <w:start w:val="2020"/>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2" w15:restartNumberingAfterBreak="0">
    <w:nsid w:val="767663D8"/>
    <w:multiLevelType w:val="hybridMultilevel"/>
    <w:tmpl w:val="29D05C14"/>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DE44566C">
      <w:numFmt w:val="bullet"/>
      <w:lvlText w:val="-"/>
      <w:lvlJc w:val="left"/>
      <w:pPr>
        <w:ind w:left="2160" w:hanging="72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12"/>
  </w:num>
  <w:num w:numId="5">
    <w:abstractNumId w:val="7"/>
  </w:num>
  <w:num w:numId="6">
    <w:abstractNumId w:val="1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1"/>
  </w:num>
  <w:num w:numId="12">
    <w:abstractNumId w:val="11"/>
  </w:num>
  <w:num w:numId="13">
    <w:abstractNumId w:val="2"/>
  </w:num>
  <w:num w:numId="14">
    <w:abstractNumId w:val="8"/>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7015D"/>
    <w:rsid w:val="0007654B"/>
    <w:rsid w:val="0008145D"/>
    <w:rsid w:val="000F441E"/>
    <w:rsid w:val="00102922"/>
    <w:rsid w:val="00120519"/>
    <w:rsid w:val="00180891"/>
    <w:rsid w:val="001C1838"/>
    <w:rsid w:val="001E1719"/>
    <w:rsid w:val="001F6C5A"/>
    <w:rsid w:val="00202142"/>
    <w:rsid w:val="00203D70"/>
    <w:rsid w:val="00206747"/>
    <w:rsid w:val="002235AD"/>
    <w:rsid w:val="002628C0"/>
    <w:rsid w:val="0027160C"/>
    <w:rsid w:val="00274643"/>
    <w:rsid w:val="00280EC9"/>
    <w:rsid w:val="00296E58"/>
    <w:rsid w:val="002D711D"/>
    <w:rsid w:val="0032179E"/>
    <w:rsid w:val="00327028"/>
    <w:rsid w:val="0033745A"/>
    <w:rsid w:val="00380351"/>
    <w:rsid w:val="00381986"/>
    <w:rsid w:val="003C65EA"/>
    <w:rsid w:val="004057AF"/>
    <w:rsid w:val="0042025F"/>
    <w:rsid w:val="004A0B9C"/>
    <w:rsid w:val="004C55C7"/>
    <w:rsid w:val="004D2CCF"/>
    <w:rsid w:val="004E200E"/>
    <w:rsid w:val="00526256"/>
    <w:rsid w:val="00527509"/>
    <w:rsid w:val="00562CD7"/>
    <w:rsid w:val="005635A5"/>
    <w:rsid w:val="005A73AD"/>
    <w:rsid w:val="005B30AE"/>
    <w:rsid w:val="005B3F39"/>
    <w:rsid w:val="005C6CCB"/>
    <w:rsid w:val="005E549A"/>
    <w:rsid w:val="0060313C"/>
    <w:rsid w:val="006322B8"/>
    <w:rsid w:val="00632311"/>
    <w:rsid w:val="006542B3"/>
    <w:rsid w:val="0066792E"/>
    <w:rsid w:val="006A5DB1"/>
    <w:rsid w:val="006B4280"/>
    <w:rsid w:val="006F02F6"/>
    <w:rsid w:val="00711999"/>
    <w:rsid w:val="00776A92"/>
    <w:rsid w:val="007A1475"/>
    <w:rsid w:val="007E5C5B"/>
    <w:rsid w:val="007F2DA2"/>
    <w:rsid w:val="008561A0"/>
    <w:rsid w:val="008616C2"/>
    <w:rsid w:val="008638D0"/>
    <w:rsid w:val="0091742D"/>
    <w:rsid w:val="009D36DB"/>
    <w:rsid w:val="009E6FA7"/>
    <w:rsid w:val="009F5B9C"/>
    <w:rsid w:val="00A43569"/>
    <w:rsid w:val="00A50572"/>
    <w:rsid w:val="00A82F06"/>
    <w:rsid w:val="00A84504"/>
    <w:rsid w:val="00AA6DDC"/>
    <w:rsid w:val="00AB48BD"/>
    <w:rsid w:val="00AC3F37"/>
    <w:rsid w:val="00B14821"/>
    <w:rsid w:val="00B17CC9"/>
    <w:rsid w:val="00B90BC4"/>
    <w:rsid w:val="00BB176D"/>
    <w:rsid w:val="00BB3FEB"/>
    <w:rsid w:val="00BF6DF2"/>
    <w:rsid w:val="00C10216"/>
    <w:rsid w:val="00C11245"/>
    <w:rsid w:val="00C11AC1"/>
    <w:rsid w:val="00C12786"/>
    <w:rsid w:val="00C646B9"/>
    <w:rsid w:val="00C666D2"/>
    <w:rsid w:val="00C802AB"/>
    <w:rsid w:val="00C84AD6"/>
    <w:rsid w:val="00D3521F"/>
    <w:rsid w:val="00D56EE7"/>
    <w:rsid w:val="00D7717C"/>
    <w:rsid w:val="00D85613"/>
    <w:rsid w:val="00D901E8"/>
    <w:rsid w:val="00DB4DE4"/>
    <w:rsid w:val="00DE08FB"/>
    <w:rsid w:val="00DE51CB"/>
    <w:rsid w:val="00E14624"/>
    <w:rsid w:val="00E26B70"/>
    <w:rsid w:val="00E330CC"/>
    <w:rsid w:val="00EA0667"/>
    <w:rsid w:val="00EF271C"/>
    <w:rsid w:val="00EF3804"/>
    <w:rsid w:val="00F06144"/>
    <w:rsid w:val="00F2050D"/>
    <w:rsid w:val="00F64132"/>
    <w:rsid w:val="00F67CA7"/>
    <w:rsid w:val="00F8289B"/>
    <w:rsid w:val="00FA0938"/>
    <w:rsid w:val="00FE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C55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930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03C1B-73AA-49C0-8497-7066EA97D012}">
  <ds:schemaRefs>
    <ds:schemaRef ds:uri="http://schemas.openxmlformats.org/officeDocument/2006/bibliography"/>
  </ds:schemaRefs>
</ds:datastoreItem>
</file>

<file path=customXml/itemProps2.xml><?xml version="1.0" encoding="utf-8"?>
<ds:datastoreItem xmlns:ds="http://schemas.openxmlformats.org/officeDocument/2006/customXml" ds:itemID="{C96FB840-D878-4AE8-883E-66E459869E94}">
  <ds:schemaRefs>
    <ds:schemaRef ds:uri="http://schemas.microsoft.com/sharepoint/v3/contenttype/forms"/>
  </ds:schemaRefs>
</ds:datastoreItem>
</file>

<file path=customXml/itemProps3.xml><?xml version="1.0" encoding="utf-8"?>
<ds:datastoreItem xmlns:ds="http://schemas.openxmlformats.org/officeDocument/2006/customXml" ds:itemID="{3142AEDF-BF27-4451-86AE-7CAE35DB10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7AEEE6-A20B-4881-A613-8CF54DC76280}"/>
</file>

<file path=docProps/app.xml><?xml version="1.0" encoding="utf-8"?>
<Properties xmlns="http://schemas.openxmlformats.org/officeDocument/2006/extended-properties" xmlns:vt="http://schemas.openxmlformats.org/officeDocument/2006/docPropsVTypes">
  <Template>Normal</Template>
  <TotalTime>85</TotalTime>
  <Pages>5</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18</cp:revision>
  <dcterms:created xsi:type="dcterms:W3CDTF">2020-05-04T08:27:00Z</dcterms:created>
  <dcterms:modified xsi:type="dcterms:W3CDTF">2020-12-23T00:00:00Z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